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9AB82" w14:textId="77777777" w:rsidR="0032039C" w:rsidRPr="00441F83" w:rsidRDefault="0032039C" w:rsidP="00365B04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441F83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2FDFCDC3" w14:textId="77777777" w:rsidR="00441F83" w:rsidRPr="00441F83" w:rsidRDefault="00441F83" w:rsidP="00441F83">
      <w:pPr>
        <w:jc w:val="center"/>
        <w:rPr>
          <w:rFonts w:ascii="Cambria" w:hAnsi="Cambria"/>
        </w:rPr>
      </w:pPr>
      <w:r w:rsidRPr="00441F83">
        <w:rPr>
          <w:rFonts w:ascii="Cambria" w:hAnsi="Cambria"/>
        </w:rPr>
        <w:t xml:space="preserve">v rámci </w:t>
      </w:r>
      <w:proofErr w:type="spellStart"/>
      <w:r w:rsidRPr="00441F83">
        <w:rPr>
          <w:rFonts w:ascii="Cambria" w:hAnsi="Cambria"/>
        </w:rPr>
        <w:t>zadávacího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řízení</w:t>
      </w:r>
      <w:proofErr w:type="spellEnd"/>
      <w:r w:rsidRPr="00441F83">
        <w:rPr>
          <w:rFonts w:ascii="Cambria" w:hAnsi="Cambria"/>
        </w:rPr>
        <w:t xml:space="preserve"> s </w:t>
      </w:r>
      <w:proofErr w:type="spellStart"/>
      <w:r w:rsidRPr="00441F83">
        <w:rPr>
          <w:rFonts w:ascii="Cambria" w:hAnsi="Cambria"/>
        </w:rPr>
        <w:t>názvem</w:t>
      </w:r>
      <w:proofErr w:type="spellEnd"/>
      <w:r w:rsidRPr="00441F83">
        <w:rPr>
          <w:rFonts w:ascii="Cambria" w:hAnsi="Cambria"/>
        </w:rPr>
        <w:t>:</w:t>
      </w:r>
    </w:p>
    <w:p w14:paraId="37E58D67" w14:textId="77777777" w:rsidR="00441F83" w:rsidRPr="00441F83" w:rsidRDefault="00441F83" w:rsidP="00441F83">
      <w:pPr>
        <w:jc w:val="center"/>
        <w:rPr>
          <w:rFonts w:ascii="Cambria" w:hAnsi="Cambria"/>
          <w:i/>
          <w:iCs/>
          <w:sz w:val="28"/>
          <w:szCs w:val="28"/>
        </w:rPr>
      </w:pPr>
      <w:r w:rsidRPr="00441F83">
        <w:rPr>
          <w:rFonts w:ascii="Cambria" w:hAnsi="Cambria"/>
          <w:i/>
          <w:iCs/>
          <w:sz w:val="28"/>
          <w:szCs w:val="28"/>
        </w:rPr>
        <w:t>„</w:t>
      </w:r>
      <w:bookmarkStart w:id="0" w:name="_Hlk148696280"/>
      <w:proofErr w:type="spellStart"/>
      <w:r w:rsidRPr="00441F83">
        <w:rPr>
          <w:rFonts w:ascii="Cambria" w:hAnsi="Cambria"/>
          <w:b/>
          <w:bCs/>
          <w:i/>
          <w:iCs/>
          <w:sz w:val="28"/>
          <w:szCs w:val="28"/>
        </w:rPr>
        <w:t>Digitalizace</w:t>
      </w:r>
      <w:proofErr w:type="spellEnd"/>
      <w:r w:rsidRPr="00441F83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441F83">
        <w:rPr>
          <w:rFonts w:ascii="Cambria" w:hAnsi="Cambria"/>
          <w:b/>
          <w:bCs/>
          <w:i/>
          <w:iCs/>
          <w:sz w:val="28"/>
          <w:szCs w:val="28"/>
        </w:rPr>
        <w:t>společnosti</w:t>
      </w:r>
      <w:proofErr w:type="spellEnd"/>
      <w:r w:rsidRPr="00441F83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441F83">
        <w:rPr>
          <w:rFonts w:ascii="Cambria" w:hAnsi="Cambria"/>
          <w:b/>
          <w:bCs/>
          <w:i/>
          <w:iCs/>
          <w:sz w:val="28"/>
          <w:szCs w:val="28"/>
        </w:rPr>
        <w:t>Innovation</w:t>
      </w:r>
      <w:proofErr w:type="spellEnd"/>
      <w:r w:rsidRPr="00441F83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441F83">
        <w:rPr>
          <w:rFonts w:ascii="Cambria" w:hAnsi="Cambria"/>
          <w:b/>
          <w:bCs/>
          <w:i/>
          <w:iCs/>
          <w:sz w:val="28"/>
          <w:szCs w:val="28"/>
        </w:rPr>
        <w:t>One</w:t>
      </w:r>
      <w:proofErr w:type="spellEnd"/>
      <w:r w:rsidRPr="00441F83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441F83">
        <w:rPr>
          <w:rFonts w:ascii="Cambria" w:hAnsi="Cambria"/>
          <w:b/>
          <w:bCs/>
          <w:i/>
          <w:iCs/>
          <w:sz w:val="28"/>
          <w:szCs w:val="28"/>
        </w:rPr>
        <w:t>s.r.o</w:t>
      </w:r>
      <w:proofErr w:type="spellEnd"/>
      <w:r w:rsidRPr="00441F83">
        <w:rPr>
          <w:rFonts w:ascii="Cambria" w:hAnsi="Cambria"/>
          <w:b/>
          <w:bCs/>
          <w:i/>
          <w:iCs/>
          <w:sz w:val="28"/>
          <w:szCs w:val="28"/>
        </w:rPr>
        <w:t>.</w:t>
      </w:r>
      <w:bookmarkEnd w:id="0"/>
      <w:r w:rsidRPr="00441F83">
        <w:rPr>
          <w:rFonts w:ascii="Cambria" w:hAnsi="Cambria"/>
          <w:i/>
          <w:iCs/>
          <w:sz w:val="28"/>
          <w:szCs w:val="28"/>
        </w:rPr>
        <w:t>“</w:t>
      </w:r>
    </w:p>
    <w:p w14:paraId="7C6E80E8" w14:textId="77777777" w:rsidR="00441F83" w:rsidRPr="00441F83" w:rsidRDefault="00441F83" w:rsidP="00441F83">
      <w:pPr>
        <w:jc w:val="center"/>
        <w:rPr>
          <w:rFonts w:ascii="Cambria" w:hAnsi="Cambria"/>
          <w:i/>
          <w:iCs/>
          <w:sz w:val="28"/>
          <w:szCs w:val="28"/>
        </w:rPr>
      </w:pPr>
    </w:p>
    <w:p w14:paraId="365431FA" w14:textId="77777777" w:rsidR="00441F83" w:rsidRPr="00441F83" w:rsidRDefault="00441F83" w:rsidP="00441F83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sz w:val="24"/>
          <w:szCs w:val="24"/>
        </w:rPr>
      </w:pPr>
      <w:r w:rsidRPr="00441F83">
        <w:rPr>
          <w:rFonts w:ascii="Cambria" w:eastAsia="Cambria" w:hAnsi="Cambria" w:cs="Cambria"/>
          <w:b/>
          <w:bCs/>
          <w:sz w:val="24"/>
          <w:szCs w:val="24"/>
        </w:rPr>
        <w:t xml:space="preserve">logický </w:t>
      </w:r>
      <w:proofErr w:type="spellStart"/>
      <w:r w:rsidRPr="00441F83">
        <w:rPr>
          <w:rFonts w:ascii="Cambria" w:eastAsia="Cambria" w:hAnsi="Cambria" w:cs="Cambria"/>
          <w:b/>
          <w:bCs/>
          <w:sz w:val="24"/>
          <w:szCs w:val="24"/>
        </w:rPr>
        <w:t>celek</w:t>
      </w:r>
      <w:proofErr w:type="spellEnd"/>
      <w:r w:rsidRPr="00441F83">
        <w:rPr>
          <w:rFonts w:ascii="Cambria" w:eastAsia="Cambria" w:hAnsi="Cambria" w:cs="Cambria"/>
          <w:b/>
          <w:bCs/>
          <w:sz w:val="24"/>
          <w:szCs w:val="24"/>
        </w:rPr>
        <w:t>:</w:t>
      </w:r>
    </w:p>
    <w:p w14:paraId="2FCB245C" w14:textId="3DDC2F56" w:rsidR="00E626D0" w:rsidRPr="00441F83" w:rsidRDefault="00E626D0" w:rsidP="00441F83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r w:rsidRPr="00441F83">
        <w:rPr>
          <w:rFonts w:ascii="Cambria" w:eastAsia="Cambria" w:hAnsi="Cambria" w:cs="Cambria"/>
          <w:b/>
          <w:bCs/>
          <w:i/>
          <w:iCs/>
          <w:sz w:val="28"/>
          <w:szCs w:val="28"/>
        </w:rPr>
        <w:t>„</w:t>
      </w:r>
      <w:proofErr w:type="spellStart"/>
      <w:r w:rsidRPr="00441F83">
        <w:rPr>
          <w:rFonts w:ascii="Cambria" w:eastAsia="Cambria" w:hAnsi="Cambria" w:cs="Cambria"/>
          <w:b/>
          <w:bCs/>
          <w:i/>
          <w:iCs/>
          <w:sz w:val="28"/>
          <w:szCs w:val="28"/>
        </w:rPr>
        <w:t>BackEnd</w:t>
      </w:r>
      <w:proofErr w:type="spellEnd"/>
      <w:r w:rsidRPr="00441F83">
        <w:rPr>
          <w:rFonts w:ascii="Cambria" w:eastAsia="Cambria" w:hAnsi="Cambria" w:cs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441F83">
        <w:rPr>
          <w:rFonts w:ascii="Cambria" w:eastAsia="Cambria" w:hAnsi="Cambria" w:cs="Cambria"/>
          <w:b/>
          <w:bCs/>
          <w:i/>
          <w:iCs/>
          <w:sz w:val="28"/>
          <w:szCs w:val="28"/>
        </w:rPr>
        <w:t>Realizace</w:t>
      </w:r>
      <w:proofErr w:type="spellEnd"/>
      <w:r w:rsidRPr="00441F83">
        <w:rPr>
          <w:rFonts w:ascii="Cambria" w:eastAsia="Cambria" w:hAnsi="Cambria" w:cs="Cambria"/>
          <w:b/>
          <w:bCs/>
          <w:i/>
          <w:iCs/>
          <w:sz w:val="28"/>
          <w:szCs w:val="28"/>
        </w:rPr>
        <w:t>“</w:t>
      </w:r>
    </w:p>
    <w:p w14:paraId="379B9B1B" w14:textId="77777777" w:rsidR="00D93BA2" w:rsidRPr="00441F83" w:rsidRDefault="00D93BA2" w:rsidP="00441F83">
      <w:pPr>
        <w:spacing w:line="288" w:lineRule="auto"/>
        <w:jc w:val="both"/>
        <w:rPr>
          <w:rFonts w:ascii="Cambria" w:hAnsi="Cambria" w:cs="Arial"/>
          <w:b/>
          <w:bCs/>
          <w:lang w:val="cs-CZ"/>
        </w:rPr>
      </w:pPr>
    </w:p>
    <w:p w14:paraId="662F151F" w14:textId="77777777" w:rsidR="002134AF" w:rsidRPr="00441F83" w:rsidRDefault="002134AF" w:rsidP="00441F83">
      <w:pPr>
        <w:jc w:val="both"/>
        <w:rPr>
          <w:rFonts w:ascii="Cambria" w:hAnsi="Cambria"/>
        </w:rPr>
      </w:pPr>
      <w:proofErr w:type="spellStart"/>
      <w:r w:rsidRPr="00441F83">
        <w:rPr>
          <w:rFonts w:ascii="Cambria" w:hAnsi="Cambria"/>
        </w:rPr>
        <w:t>Zadavatel</w:t>
      </w:r>
      <w:proofErr w:type="spellEnd"/>
      <w:r w:rsidRPr="00441F83">
        <w:rPr>
          <w:rFonts w:ascii="Cambria" w:hAnsi="Cambria"/>
        </w:rPr>
        <w:t xml:space="preserve"> upozorňuje, že </w:t>
      </w:r>
      <w:proofErr w:type="spellStart"/>
      <w:r w:rsidRPr="00441F83">
        <w:rPr>
          <w:rFonts w:ascii="Cambria" w:hAnsi="Cambria"/>
        </w:rPr>
        <w:t>dodavatel</w:t>
      </w:r>
      <w:proofErr w:type="spellEnd"/>
      <w:r w:rsidRPr="00441F83">
        <w:rPr>
          <w:rFonts w:ascii="Cambria" w:hAnsi="Cambria"/>
        </w:rPr>
        <w:t xml:space="preserve"> musí </w:t>
      </w:r>
      <w:proofErr w:type="spellStart"/>
      <w:r w:rsidRPr="00441F83">
        <w:rPr>
          <w:rFonts w:ascii="Cambria" w:hAnsi="Cambria"/>
        </w:rPr>
        <w:t>být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schopen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realizovat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implementaci</w:t>
      </w:r>
      <w:proofErr w:type="spellEnd"/>
      <w:r w:rsidRPr="00441F83">
        <w:rPr>
          <w:rFonts w:ascii="Cambria" w:hAnsi="Cambria"/>
        </w:rPr>
        <w:t xml:space="preserve"> systému za </w:t>
      </w:r>
      <w:proofErr w:type="spellStart"/>
      <w:r w:rsidRPr="00441F83">
        <w:rPr>
          <w:rFonts w:ascii="Cambria" w:hAnsi="Cambria"/>
        </w:rPr>
        <w:t>dodržení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běžných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pracovních</w:t>
      </w:r>
      <w:proofErr w:type="spellEnd"/>
      <w:r w:rsidRPr="00441F83">
        <w:rPr>
          <w:rFonts w:ascii="Cambria" w:hAnsi="Cambria"/>
        </w:rPr>
        <w:t xml:space="preserve"> činností.  </w:t>
      </w:r>
      <w:proofErr w:type="spellStart"/>
      <w:r w:rsidRPr="00441F83">
        <w:rPr>
          <w:rFonts w:ascii="Cambria" w:hAnsi="Cambria"/>
        </w:rPr>
        <w:t>Dodavatel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současně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se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svou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nabídkou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předloží</w:t>
      </w:r>
      <w:proofErr w:type="spellEnd"/>
      <w:r w:rsidRPr="00441F83">
        <w:rPr>
          <w:rFonts w:ascii="Cambria" w:hAnsi="Cambria"/>
        </w:rPr>
        <w:t xml:space="preserve"> návrh k </w:t>
      </w:r>
      <w:proofErr w:type="spellStart"/>
      <w:r w:rsidRPr="00441F83">
        <w:rPr>
          <w:rFonts w:ascii="Cambria" w:hAnsi="Cambria"/>
        </w:rPr>
        <w:t>zajištění</w:t>
      </w:r>
      <w:proofErr w:type="spellEnd"/>
      <w:r w:rsidRPr="00441F83">
        <w:rPr>
          <w:rFonts w:ascii="Cambria" w:hAnsi="Cambria"/>
        </w:rPr>
        <w:t xml:space="preserve"> trvalé podpory </w:t>
      </w:r>
      <w:proofErr w:type="spellStart"/>
      <w:r w:rsidRPr="00441F83">
        <w:rPr>
          <w:rFonts w:ascii="Cambria" w:hAnsi="Cambria"/>
        </w:rPr>
        <w:t>při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provozu</w:t>
      </w:r>
      <w:proofErr w:type="spellEnd"/>
      <w:r w:rsidRPr="00441F83">
        <w:rPr>
          <w:rFonts w:ascii="Cambria" w:hAnsi="Cambria"/>
        </w:rPr>
        <w:t xml:space="preserve"> systému. </w:t>
      </w:r>
      <w:proofErr w:type="spellStart"/>
      <w:r w:rsidRPr="00441F83">
        <w:rPr>
          <w:rFonts w:ascii="Cambria" w:hAnsi="Cambria"/>
        </w:rPr>
        <w:t>Zadavatel</w:t>
      </w:r>
      <w:proofErr w:type="spellEnd"/>
      <w:r w:rsidRPr="00441F83">
        <w:rPr>
          <w:rFonts w:ascii="Cambria" w:hAnsi="Cambria"/>
        </w:rPr>
        <w:t xml:space="preserve"> v rámci </w:t>
      </w:r>
      <w:proofErr w:type="spellStart"/>
      <w:r w:rsidRPr="00441F83">
        <w:rPr>
          <w:rFonts w:ascii="Cambria" w:hAnsi="Cambria"/>
        </w:rPr>
        <w:t>realizace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předmětu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zakázky</w:t>
      </w:r>
      <w:proofErr w:type="spellEnd"/>
      <w:r w:rsidRPr="00441F83">
        <w:rPr>
          <w:rFonts w:ascii="Cambria" w:hAnsi="Cambria"/>
        </w:rPr>
        <w:t xml:space="preserve"> poskytne </w:t>
      </w:r>
      <w:proofErr w:type="spellStart"/>
      <w:r w:rsidRPr="00441F83">
        <w:rPr>
          <w:rFonts w:ascii="Cambria" w:hAnsi="Cambria"/>
        </w:rPr>
        <w:t>součinnost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pří</w:t>
      </w:r>
      <w:proofErr w:type="spellEnd"/>
      <w:r w:rsidRPr="00441F83">
        <w:rPr>
          <w:rFonts w:ascii="Cambria" w:hAnsi="Cambria"/>
        </w:rPr>
        <w:t xml:space="preserve"> napojení na </w:t>
      </w:r>
      <w:proofErr w:type="spellStart"/>
      <w:r w:rsidRPr="00441F83">
        <w:rPr>
          <w:rFonts w:ascii="Cambria" w:hAnsi="Cambria"/>
        </w:rPr>
        <w:t>stávající</w:t>
      </w:r>
      <w:proofErr w:type="spellEnd"/>
      <w:r w:rsidRPr="00441F83">
        <w:rPr>
          <w:rFonts w:ascii="Cambria" w:hAnsi="Cambria"/>
        </w:rPr>
        <w:t xml:space="preserve"> systémy.</w:t>
      </w:r>
    </w:p>
    <w:p w14:paraId="67FD09FF" w14:textId="5566110A" w:rsidR="00226F79" w:rsidRPr="00441F83" w:rsidRDefault="00226F79" w:rsidP="00441F83">
      <w:pPr>
        <w:pStyle w:val="Nadpis1"/>
        <w:jc w:val="both"/>
        <w:rPr>
          <w:sz w:val="36"/>
          <w:szCs w:val="22"/>
        </w:rPr>
      </w:pPr>
      <w:r w:rsidRPr="00441F83">
        <w:t>ZÁKLADNÍ POPIS</w:t>
      </w:r>
    </w:p>
    <w:p w14:paraId="2A4E9FED" w14:textId="75B75506" w:rsidR="001D5564" w:rsidRPr="00441F83" w:rsidRDefault="001D5564" w:rsidP="00441F83">
      <w:p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lang w:val="cs-CZ"/>
        </w:rPr>
        <w:t xml:space="preserve">Důsledná správa zakázek, efektivní zaznamenávání výkazů práce a plánování kapacity jsou klíčovými pilíři úspěšného podnikání. Tento dokument popisuje požadavky a očekávání na </w:t>
      </w:r>
      <w:r w:rsidR="00CF0CCF" w:rsidRPr="00441F83">
        <w:rPr>
          <w:rFonts w:ascii="Cambria" w:hAnsi="Cambria"/>
          <w:lang w:val="cs-CZ"/>
        </w:rPr>
        <w:t>IT</w:t>
      </w:r>
      <w:r w:rsidRPr="00441F83">
        <w:rPr>
          <w:rFonts w:ascii="Cambria" w:hAnsi="Cambria"/>
          <w:lang w:val="cs-CZ"/>
        </w:rPr>
        <w:t xml:space="preserve"> systém, který bude řešit tuto kritickou část realizace. Naše organizace hledá moderní a komplexní řešení, které nám umožní optimalizovat procesy, zvýšit produktivitu týmu a posílit naši schopnost plánovat a vykonávat práci efektivněji. Předkládáme tuto výzvu potenciálním dodavatelům, kteří jsou schopni dodat </w:t>
      </w:r>
      <w:r w:rsidR="00CF0CCF" w:rsidRPr="00441F83">
        <w:rPr>
          <w:rFonts w:ascii="Cambria" w:hAnsi="Cambria"/>
          <w:lang w:val="cs-CZ"/>
        </w:rPr>
        <w:t>IT</w:t>
      </w:r>
      <w:r w:rsidRPr="00441F83">
        <w:rPr>
          <w:rFonts w:ascii="Cambria" w:hAnsi="Cambria"/>
          <w:lang w:val="cs-CZ"/>
        </w:rPr>
        <w:t xml:space="preserve"> systém, který splní naše potřeby a očekávání v oblasti zakázek, výkazů práce a kapacitního plánování.</w:t>
      </w:r>
    </w:p>
    <w:p w14:paraId="3F0D0C68" w14:textId="77777777" w:rsidR="008003DC" w:rsidRPr="00441F83" w:rsidRDefault="008003DC" w:rsidP="00441F83">
      <w:pPr>
        <w:pStyle w:val="Nadpis1"/>
        <w:jc w:val="both"/>
      </w:pPr>
      <w:r w:rsidRPr="00441F83">
        <w:t>Obecné požadavky na funkcionalitu</w:t>
      </w:r>
    </w:p>
    <w:p w14:paraId="72A1CD0B" w14:textId="77777777" w:rsidR="008003DC" w:rsidRPr="00441F83" w:rsidRDefault="008003DC" w:rsidP="00441F83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441F83">
        <w:rPr>
          <w:rFonts w:ascii="Cambria" w:hAnsi="Cambria" w:cs="Arial"/>
          <w:lang w:val="cs-CZ"/>
        </w:rPr>
        <w:t xml:space="preserve">Do systému budou přistupovat uživatelé s různou úrovní oprávnění a rolemi. Jeden uživatel může mít přiděleno více uživatelských rolí a pokrývat tak flexibilně dle potřeb společnosti jednotlivé byznys role. </w:t>
      </w:r>
    </w:p>
    <w:p w14:paraId="444401FA" w14:textId="77777777" w:rsidR="008003DC" w:rsidRPr="00441F83" w:rsidRDefault="008003DC" w:rsidP="00441F83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441F83">
        <w:rPr>
          <w:rFonts w:ascii="Cambria" w:hAnsi="Cambria" w:cs="Arial"/>
          <w:lang w:val="cs-CZ"/>
        </w:rPr>
        <w:t>Pro každou roli uživatele existuje uživatelský účet s příslušnými oprávněními, přes který se uživatel do systému přihlašuje.</w:t>
      </w:r>
    </w:p>
    <w:p w14:paraId="000CABB7" w14:textId="77777777" w:rsidR="008003DC" w:rsidRPr="00441F83" w:rsidRDefault="008003DC" w:rsidP="00441F83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441F83">
        <w:rPr>
          <w:rFonts w:ascii="Cambria" w:hAnsi="Cambria" w:cs="Arial"/>
          <w:lang w:val="cs-CZ"/>
        </w:rPr>
        <w:t xml:space="preserve">Robustní nástroje pro správu uživatelských práv, auditování a zabezpečení dat. Integruje se s Azure </w:t>
      </w:r>
      <w:proofErr w:type="spellStart"/>
      <w:r w:rsidRPr="00441F83">
        <w:rPr>
          <w:rFonts w:ascii="Cambria" w:hAnsi="Cambria" w:cs="Arial"/>
          <w:lang w:val="cs-CZ"/>
        </w:rPr>
        <w:t>Active</w:t>
      </w:r>
      <w:proofErr w:type="spellEnd"/>
      <w:r w:rsidRPr="00441F83">
        <w:rPr>
          <w:rFonts w:ascii="Cambria" w:hAnsi="Cambria" w:cs="Arial"/>
          <w:lang w:val="cs-CZ"/>
        </w:rPr>
        <w:t xml:space="preserve"> </w:t>
      </w:r>
      <w:proofErr w:type="spellStart"/>
      <w:r w:rsidRPr="00441F83">
        <w:rPr>
          <w:rFonts w:ascii="Cambria" w:hAnsi="Cambria" w:cs="Arial"/>
          <w:lang w:val="cs-CZ"/>
        </w:rPr>
        <w:t>Directory</w:t>
      </w:r>
      <w:proofErr w:type="spellEnd"/>
      <w:r w:rsidRPr="00441F83">
        <w:rPr>
          <w:rFonts w:ascii="Cambria" w:hAnsi="Cambria" w:cs="Arial"/>
          <w:lang w:val="cs-CZ"/>
        </w:rPr>
        <w:t xml:space="preserve"> pro autentizaci a správu identit.</w:t>
      </w:r>
    </w:p>
    <w:p w14:paraId="0124416F" w14:textId="77777777" w:rsidR="008003DC" w:rsidRPr="00441F83" w:rsidRDefault="008003DC" w:rsidP="00441F83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441F83">
        <w:rPr>
          <w:rFonts w:ascii="Cambria" w:hAnsi="Cambria" w:cs="Arial"/>
          <w:lang w:val="cs-CZ"/>
        </w:rPr>
        <w:t>Funkce systému musí být provázány na všechny ostatní moduly, které jsou uvedeny v rámci tohoto výběrového řízení</w:t>
      </w:r>
    </w:p>
    <w:p w14:paraId="66EEEA68" w14:textId="77777777" w:rsidR="008003DC" w:rsidRPr="00441F83" w:rsidRDefault="008003DC" w:rsidP="00441F83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441F83">
        <w:rPr>
          <w:rFonts w:ascii="Cambria" w:hAnsi="Cambria" w:cs="Arial"/>
          <w:lang w:val="cs-CZ"/>
        </w:rPr>
        <w:t xml:space="preserve">Centralizovaná databáze pro ukládání a správu dat z různých zdrojů. Zajišťuje konzistenci a integritu dat mezi aplikacemi Data finanční povahy jsou </w:t>
      </w:r>
      <w:proofErr w:type="spellStart"/>
      <w:r w:rsidRPr="00441F83">
        <w:rPr>
          <w:rFonts w:ascii="Cambria" w:hAnsi="Cambria" w:cs="Arial"/>
          <w:lang w:val="cs-CZ"/>
        </w:rPr>
        <w:t>prointegrovány</w:t>
      </w:r>
      <w:proofErr w:type="spellEnd"/>
      <w:r w:rsidRPr="00441F83">
        <w:rPr>
          <w:rFonts w:ascii="Cambria" w:hAnsi="Cambria" w:cs="Arial"/>
          <w:lang w:val="cs-CZ"/>
        </w:rPr>
        <w:t xml:space="preserve"> do Ekonomického systému Pohoda</w:t>
      </w:r>
    </w:p>
    <w:p w14:paraId="76A39048" w14:textId="77777777" w:rsidR="008003DC" w:rsidRPr="00441F83" w:rsidRDefault="008003DC" w:rsidP="00441F83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441F83">
        <w:rPr>
          <w:rFonts w:ascii="Cambria" w:hAnsi="Cambria" w:cs="Arial"/>
          <w:lang w:val="cs-CZ"/>
        </w:rPr>
        <w:t>integruje s aplikacemi a službami v rámci ekosystému Microsoft 365, jako je SharePoint, Teams a Outlook.</w:t>
      </w:r>
    </w:p>
    <w:p w14:paraId="7BE3157C" w14:textId="77777777" w:rsidR="008003DC" w:rsidRPr="00441F83" w:rsidRDefault="008003DC" w:rsidP="00441F83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441F83">
        <w:rPr>
          <w:rFonts w:ascii="Cambria" w:hAnsi="Cambria" w:cs="Arial"/>
          <w:lang w:val="cs-CZ"/>
        </w:rPr>
        <w:t>Umožňuje vývojářům na straně objednavatele přizpůsobit a rozšířit funkce pomocí vlastního kódu, pokud je to potřeba.</w:t>
      </w:r>
    </w:p>
    <w:p w14:paraId="51BC3580" w14:textId="77777777" w:rsidR="008003DC" w:rsidRPr="00441F83" w:rsidRDefault="008003DC" w:rsidP="00441F83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441F83">
        <w:rPr>
          <w:rFonts w:ascii="Cambria" w:hAnsi="Cambria" w:cs="Arial"/>
          <w:lang w:val="cs-CZ"/>
        </w:rPr>
        <w:lastRenderedPageBreak/>
        <w:t>Služba pro automatizaci pracovních postupů a toku dat. Integruje se s různými aplikacemi a umožňuje vytvářet složité automatizační scénáře. Podporuje spouštění akcí na základě událostí, plánovaných úloh nebo ručního spuštění.</w:t>
      </w:r>
    </w:p>
    <w:p w14:paraId="3C5D484A" w14:textId="77777777" w:rsidR="008003DC" w:rsidRPr="00441F83" w:rsidRDefault="008003DC" w:rsidP="00441F83">
      <w:pPr>
        <w:pStyle w:val="Odstavecseseznamem"/>
        <w:numPr>
          <w:ilvl w:val="0"/>
          <w:numId w:val="15"/>
        </w:numPr>
        <w:jc w:val="both"/>
        <w:rPr>
          <w:rFonts w:ascii="Cambria" w:hAnsi="Cambria"/>
        </w:rPr>
      </w:pPr>
      <w:r w:rsidRPr="00441F83">
        <w:rPr>
          <w:rFonts w:ascii="Cambria" w:hAnsi="Cambria"/>
        </w:rPr>
        <w:t xml:space="preserve">Jednoduchá a </w:t>
      </w:r>
      <w:proofErr w:type="spellStart"/>
      <w:r w:rsidRPr="00441F83">
        <w:rPr>
          <w:rFonts w:ascii="Cambria" w:hAnsi="Cambria"/>
        </w:rPr>
        <w:t>intuitivní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uživatelská</w:t>
      </w:r>
      <w:proofErr w:type="spellEnd"/>
      <w:r w:rsidRPr="00441F83">
        <w:rPr>
          <w:rFonts w:ascii="Cambria" w:hAnsi="Cambria"/>
        </w:rPr>
        <w:t xml:space="preserve"> rozhraní pro </w:t>
      </w:r>
      <w:proofErr w:type="spellStart"/>
      <w:r w:rsidRPr="00441F83">
        <w:rPr>
          <w:rFonts w:ascii="Cambria" w:hAnsi="Cambria"/>
        </w:rPr>
        <w:t>zákazníky</w:t>
      </w:r>
      <w:proofErr w:type="spellEnd"/>
      <w:r w:rsidRPr="00441F83">
        <w:rPr>
          <w:rFonts w:ascii="Cambria" w:hAnsi="Cambria"/>
        </w:rPr>
        <w:t xml:space="preserve"> a </w:t>
      </w:r>
      <w:proofErr w:type="spellStart"/>
      <w:r w:rsidRPr="00441F83">
        <w:rPr>
          <w:rFonts w:ascii="Cambria" w:hAnsi="Cambria"/>
        </w:rPr>
        <w:t>administrátory</w:t>
      </w:r>
      <w:proofErr w:type="spellEnd"/>
      <w:r w:rsidRPr="00441F83">
        <w:rPr>
          <w:rFonts w:ascii="Cambria" w:hAnsi="Cambria"/>
        </w:rPr>
        <w:t>.</w:t>
      </w:r>
    </w:p>
    <w:p w14:paraId="61AB2216" w14:textId="77777777" w:rsidR="008003DC" w:rsidRPr="00441F83" w:rsidRDefault="008003DC" w:rsidP="00441F83">
      <w:pPr>
        <w:pStyle w:val="Odstavecseseznamem"/>
        <w:numPr>
          <w:ilvl w:val="0"/>
          <w:numId w:val="15"/>
        </w:numPr>
        <w:jc w:val="both"/>
        <w:rPr>
          <w:rFonts w:ascii="Cambria" w:hAnsi="Cambria"/>
        </w:rPr>
      </w:pPr>
      <w:proofErr w:type="spellStart"/>
      <w:r w:rsidRPr="00441F83">
        <w:rPr>
          <w:rFonts w:ascii="Cambria" w:hAnsi="Cambria"/>
        </w:rPr>
        <w:t>Možnost</w:t>
      </w:r>
      <w:proofErr w:type="spellEnd"/>
      <w:r w:rsidRPr="00441F83">
        <w:rPr>
          <w:rFonts w:ascii="Cambria" w:hAnsi="Cambria"/>
        </w:rPr>
        <w:t xml:space="preserve"> importu a exportu </w:t>
      </w:r>
      <w:proofErr w:type="spellStart"/>
      <w:r w:rsidRPr="00441F83">
        <w:rPr>
          <w:rFonts w:ascii="Cambria" w:hAnsi="Cambria"/>
        </w:rPr>
        <w:t>dat</w:t>
      </w:r>
      <w:proofErr w:type="spellEnd"/>
      <w:r w:rsidRPr="00441F83">
        <w:rPr>
          <w:rFonts w:ascii="Cambria" w:hAnsi="Cambria"/>
        </w:rPr>
        <w:t>.</w:t>
      </w:r>
    </w:p>
    <w:p w14:paraId="2551BBB7" w14:textId="117A5448" w:rsidR="008003DC" w:rsidRPr="00441F83" w:rsidRDefault="008003DC" w:rsidP="00441F83">
      <w:pPr>
        <w:pStyle w:val="Odstavecseseznamem"/>
        <w:numPr>
          <w:ilvl w:val="0"/>
          <w:numId w:val="15"/>
        </w:numPr>
        <w:jc w:val="both"/>
        <w:rPr>
          <w:rFonts w:ascii="Cambria" w:hAnsi="Cambria"/>
        </w:rPr>
      </w:pPr>
      <w:proofErr w:type="spellStart"/>
      <w:r w:rsidRPr="00441F83">
        <w:rPr>
          <w:rFonts w:ascii="Cambria" w:hAnsi="Cambria"/>
        </w:rPr>
        <w:t>Zajištění</w:t>
      </w:r>
      <w:proofErr w:type="spellEnd"/>
      <w:r w:rsidRPr="00441F83">
        <w:rPr>
          <w:rFonts w:ascii="Cambria" w:hAnsi="Cambria"/>
        </w:rPr>
        <w:t xml:space="preserve"> ochrany </w:t>
      </w:r>
      <w:proofErr w:type="spellStart"/>
      <w:r w:rsidRPr="00441F83">
        <w:rPr>
          <w:rFonts w:ascii="Cambria" w:hAnsi="Cambria"/>
        </w:rPr>
        <w:t>osobních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údajů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dle</w:t>
      </w:r>
      <w:proofErr w:type="spellEnd"/>
      <w:r w:rsidRPr="00441F83">
        <w:rPr>
          <w:rFonts w:ascii="Cambria" w:hAnsi="Cambria"/>
        </w:rPr>
        <w:t xml:space="preserve"> platných </w:t>
      </w:r>
      <w:proofErr w:type="spellStart"/>
      <w:r w:rsidRPr="00441F83">
        <w:rPr>
          <w:rFonts w:ascii="Cambria" w:hAnsi="Cambria"/>
        </w:rPr>
        <w:t>legislativních</w:t>
      </w:r>
      <w:proofErr w:type="spellEnd"/>
      <w:r w:rsidRPr="00441F83">
        <w:rPr>
          <w:rFonts w:ascii="Cambria" w:hAnsi="Cambria"/>
        </w:rPr>
        <w:t xml:space="preserve"> </w:t>
      </w:r>
      <w:proofErr w:type="spellStart"/>
      <w:r w:rsidRPr="00441F83">
        <w:rPr>
          <w:rFonts w:ascii="Cambria" w:hAnsi="Cambria"/>
        </w:rPr>
        <w:t>předpisů</w:t>
      </w:r>
      <w:proofErr w:type="spellEnd"/>
    </w:p>
    <w:p w14:paraId="1E263CB9" w14:textId="4087175F" w:rsidR="008003DC" w:rsidRPr="00441F83" w:rsidRDefault="008003DC" w:rsidP="00441F83">
      <w:pPr>
        <w:pStyle w:val="Nadpis1"/>
        <w:jc w:val="both"/>
      </w:pPr>
      <w:r w:rsidRPr="00441F83">
        <w:t>Moduly</w:t>
      </w:r>
    </w:p>
    <w:p w14:paraId="4CA55111" w14:textId="0F0717BC" w:rsidR="001D1F77" w:rsidRPr="00441F83" w:rsidRDefault="001D1F77" w:rsidP="00441F83">
      <w:pPr>
        <w:pStyle w:val="Nadpis2"/>
      </w:pPr>
      <w:r w:rsidRPr="00441F83">
        <w:t>Zakázka</w:t>
      </w:r>
    </w:p>
    <w:p w14:paraId="6D66BA88" w14:textId="45B9A75C" w:rsidR="00000092" w:rsidRPr="00441F83" w:rsidRDefault="00597DC1" w:rsidP="00441F83">
      <w:p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lang w:val="cs-CZ"/>
        </w:rPr>
        <w:t>Modul "Zakázka" umožní efektivní správu a sledování všech aspektů realizace a pomůže zajistit, že projekty budou úspěšně dokončeny v souladu s požadavky a termíny.</w:t>
      </w:r>
    </w:p>
    <w:p w14:paraId="0833826B" w14:textId="50249384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Správa Informací o Zakázce:</w:t>
      </w:r>
      <w:r w:rsidRPr="00441F83">
        <w:rPr>
          <w:rFonts w:ascii="Cambria" w:hAnsi="Cambria"/>
          <w:lang w:val="cs-CZ"/>
        </w:rPr>
        <w:t xml:space="preserve"> Umožnění evidovat základní informace o zakázce, včetně názvu, popisu, termínů a klienta.</w:t>
      </w:r>
    </w:p>
    <w:p w14:paraId="2C50D7DA" w14:textId="33E297EF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Stav Zakázky:</w:t>
      </w:r>
      <w:r w:rsidRPr="00441F83">
        <w:rPr>
          <w:rFonts w:ascii="Cambria" w:hAnsi="Cambria"/>
          <w:lang w:val="cs-CZ"/>
        </w:rPr>
        <w:t xml:space="preserve"> Možnost nastavit stav zakázky (např. nová, ve vývoji, dokončená), což umožní sledovat průběh projektu.</w:t>
      </w:r>
    </w:p>
    <w:p w14:paraId="084F8E45" w14:textId="6F11ADF4" w:rsidR="001B1C99" w:rsidRPr="00441F83" w:rsidRDefault="001B1C99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 xml:space="preserve">Přidělení Týmu: </w:t>
      </w:r>
      <w:r w:rsidRPr="00441F83">
        <w:rPr>
          <w:rFonts w:ascii="Cambria" w:hAnsi="Cambria"/>
          <w:lang w:val="cs-CZ"/>
        </w:rPr>
        <w:t>umožňuje přiřazovat jednotlivé členy týmu k jednotlivým zakázkám, což zajišťuje transparentnost, odpovědnost a efektivní správu projektů. Každý přiřazený člen týmu má také přiděleny hodiny na realizaci projektu, což představuje náklady na práci. Tato funkce zahrnuje sledování a kontrolu nad překročením nastavených hodnot, což je klíčové pro správu nákladů a časového plánu projektu.</w:t>
      </w:r>
    </w:p>
    <w:p w14:paraId="584D504F" w14:textId="4ACF96CD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Finanční Plánování:</w:t>
      </w:r>
      <w:r w:rsidRPr="00441F83">
        <w:rPr>
          <w:rFonts w:ascii="Cambria" w:hAnsi="Cambria"/>
          <w:lang w:val="cs-CZ"/>
        </w:rPr>
        <w:t xml:space="preserve"> Správa finančního plánování pro každou zakázku, včetně rozpočtu a nákladů</w:t>
      </w:r>
      <w:r w:rsidR="001B1C99" w:rsidRPr="00441F83">
        <w:rPr>
          <w:rFonts w:ascii="Cambria" w:hAnsi="Cambria"/>
          <w:lang w:val="cs-CZ"/>
        </w:rPr>
        <w:t xml:space="preserve">, v kontextu „dohodnutých Dílčích cílů“ </w:t>
      </w:r>
      <w:r w:rsidR="002015F5" w:rsidRPr="00441F83">
        <w:rPr>
          <w:rFonts w:ascii="Cambria" w:hAnsi="Cambria"/>
          <w:lang w:val="cs-CZ"/>
        </w:rPr>
        <w:t>v kontextu na</w:t>
      </w:r>
      <w:r w:rsidR="001B1C99" w:rsidRPr="00441F83">
        <w:rPr>
          <w:rFonts w:ascii="Cambria" w:hAnsi="Cambria"/>
          <w:lang w:val="cs-CZ"/>
        </w:rPr>
        <w:t xml:space="preserve"> typ dodávky </w:t>
      </w:r>
      <w:proofErr w:type="spellStart"/>
      <w:r w:rsidR="001B1C99" w:rsidRPr="00441F83">
        <w:rPr>
          <w:rFonts w:ascii="Cambria" w:hAnsi="Cambria"/>
          <w:lang w:val="cs-CZ"/>
        </w:rPr>
        <w:t>bodyshop</w:t>
      </w:r>
      <w:proofErr w:type="spellEnd"/>
      <w:r w:rsidR="001B1C99" w:rsidRPr="00441F83">
        <w:rPr>
          <w:rFonts w:ascii="Cambria" w:hAnsi="Cambria"/>
          <w:lang w:val="cs-CZ"/>
        </w:rPr>
        <w:t xml:space="preserve">, </w:t>
      </w:r>
      <w:proofErr w:type="gramStart"/>
      <w:r w:rsidR="001B1C99" w:rsidRPr="00441F83">
        <w:rPr>
          <w:rFonts w:ascii="Cambria" w:hAnsi="Cambria"/>
          <w:lang w:val="cs-CZ"/>
        </w:rPr>
        <w:t>FPFT,</w:t>
      </w:r>
      <w:proofErr w:type="gramEnd"/>
      <w:r w:rsidR="001B1C99" w:rsidRPr="00441F83">
        <w:rPr>
          <w:rFonts w:ascii="Cambria" w:hAnsi="Cambria"/>
          <w:lang w:val="cs-CZ"/>
        </w:rPr>
        <w:t xml:space="preserve"> atd</w:t>
      </w:r>
      <w:r w:rsidR="002015F5" w:rsidRPr="00441F83">
        <w:rPr>
          <w:rFonts w:ascii="Cambria" w:hAnsi="Cambria"/>
          <w:lang w:val="cs-CZ"/>
        </w:rPr>
        <w:t>.</w:t>
      </w:r>
      <w:r w:rsidR="001B1C99" w:rsidRPr="00441F83">
        <w:rPr>
          <w:rFonts w:ascii="Cambria" w:hAnsi="Cambria"/>
          <w:lang w:val="cs-CZ"/>
        </w:rPr>
        <w:t xml:space="preserve"> </w:t>
      </w:r>
    </w:p>
    <w:p w14:paraId="388CA252" w14:textId="75698FAA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Plánování Projektu:</w:t>
      </w:r>
      <w:r w:rsidRPr="00441F83">
        <w:rPr>
          <w:rFonts w:ascii="Cambria" w:hAnsi="Cambria"/>
          <w:lang w:val="cs-CZ"/>
        </w:rPr>
        <w:t xml:space="preserve"> Kalendář nebo plánovač projektu pro stanovení termínů a sledování milníků.</w:t>
      </w:r>
    </w:p>
    <w:p w14:paraId="43983C87" w14:textId="19AB999B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Dokumentace a Materiály:</w:t>
      </w:r>
      <w:r w:rsidRPr="00441F83">
        <w:rPr>
          <w:rFonts w:ascii="Cambria" w:hAnsi="Cambria"/>
          <w:lang w:val="cs-CZ"/>
        </w:rPr>
        <w:t xml:space="preserve"> Ukládání dokumentů, materiálů a poznámek souvisejících s konkrétní zakázkou.</w:t>
      </w:r>
    </w:p>
    <w:p w14:paraId="1849236F" w14:textId="7E49EC6F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Sledování Dohodnutých Dílčích Cílů:</w:t>
      </w:r>
      <w:r w:rsidRPr="00441F83">
        <w:rPr>
          <w:rFonts w:ascii="Cambria" w:hAnsi="Cambria"/>
          <w:lang w:val="cs-CZ"/>
        </w:rPr>
        <w:t xml:space="preserve"> Možnost definovat a sledovat dílčí cíle a úkoly pro každou zakázku.</w:t>
      </w:r>
    </w:p>
    <w:p w14:paraId="48E118F0" w14:textId="77777777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Sdílení Informací:</w:t>
      </w:r>
      <w:r w:rsidRPr="00441F83">
        <w:rPr>
          <w:rFonts w:ascii="Cambria" w:hAnsi="Cambria"/>
          <w:lang w:val="cs-CZ"/>
        </w:rPr>
        <w:t xml:space="preserve"> Sdílení aktuálních informací o zakázce s klientem nebo interními členy týmu.</w:t>
      </w:r>
    </w:p>
    <w:p w14:paraId="7E869131" w14:textId="77777777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lang w:val="cs-CZ"/>
        </w:rPr>
        <w:t>Analýza a Reporting: Generování analýz a reportů týkajících se průběhu zakázek a jejich finančního vývoje.</w:t>
      </w:r>
    </w:p>
    <w:p w14:paraId="0B7CF51F" w14:textId="0EA03AA4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 xml:space="preserve">Integrace </w:t>
      </w:r>
      <w:r w:rsidR="002015F5" w:rsidRPr="00441F83">
        <w:rPr>
          <w:rFonts w:ascii="Cambria" w:hAnsi="Cambria"/>
          <w:b/>
          <w:bCs/>
          <w:lang w:val="cs-CZ"/>
        </w:rPr>
        <w:t>na</w:t>
      </w:r>
      <w:r w:rsidRPr="00441F83">
        <w:rPr>
          <w:rFonts w:ascii="Cambria" w:hAnsi="Cambria"/>
          <w:b/>
          <w:bCs/>
          <w:lang w:val="cs-CZ"/>
        </w:rPr>
        <w:t xml:space="preserve"> </w:t>
      </w:r>
      <w:r w:rsidR="002015F5" w:rsidRPr="00441F83">
        <w:rPr>
          <w:rFonts w:ascii="Cambria" w:hAnsi="Cambria"/>
          <w:b/>
          <w:bCs/>
          <w:lang w:val="cs-CZ"/>
        </w:rPr>
        <w:t>ekonomický systém POHODA:</w:t>
      </w:r>
      <w:r w:rsidR="002015F5" w:rsidRPr="00441F83">
        <w:rPr>
          <w:rFonts w:ascii="Cambria" w:hAnsi="Cambria"/>
          <w:lang w:val="cs-CZ"/>
        </w:rPr>
        <w:t xml:space="preserve"> </w:t>
      </w:r>
      <w:r w:rsidR="00365091" w:rsidRPr="00441F83">
        <w:rPr>
          <w:rFonts w:ascii="Cambria" w:hAnsi="Cambria"/>
          <w:lang w:val="cs-CZ"/>
        </w:rPr>
        <w:t xml:space="preserve">Umí vystavenou fakturu odeslat do účetnictví v POHODA: </w:t>
      </w:r>
    </w:p>
    <w:p w14:paraId="53D46487" w14:textId="77777777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Komunikace a Korespondence</w:t>
      </w:r>
      <w:r w:rsidRPr="00441F83">
        <w:rPr>
          <w:rFonts w:ascii="Cambria" w:hAnsi="Cambria"/>
          <w:lang w:val="cs-CZ"/>
        </w:rPr>
        <w:t>: Archivace e-mailové korespondence a komunikace související s konkrétní zakázkou.</w:t>
      </w:r>
    </w:p>
    <w:p w14:paraId="162166B6" w14:textId="1020929D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Naplňování Kapacity:</w:t>
      </w:r>
      <w:r w:rsidRPr="00441F83">
        <w:rPr>
          <w:rFonts w:ascii="Cambria" w:hAnsi="Cambria"/>
          <w:lang w:val="cs-CZ"/>
        </w:rPr>
        <w:t xml:space="preserve"> Plánování a sledování vytíženosti týmu a zdrojů v rámci jednotlivých zakázek.</w:t>
      </w:r>
      <w:r w:rsidR="00365091" w:rsidRPr="00441F83">
        <w:rPr>
          <w:rFonts w:ascii="Cambria" w:hAnsi="Cambria"/>
          <w:lang w:val="cs-CZ"/>
        </w:rPr>
        <w:t xml:space="preserve"> </w:t>
      </w:r>
      <w:r w:rsidR="00B120F6" w:rsidRPr="00441F83">
        <w:rPr>
          <w:rFonts w:ascii="Cambria" w:hAnsi="Cambria"/>
          <w:lang w:val="cs-CZ"/>
        </w:rPr>
        <w:t xml:space="preserve">Výsledky se propisují do modulu kapacitního plánování. </w:t>
      </w:r>
    </w:p>
    <w:p w14:paraId="1A6E1B87" w14:textId="77777777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Archivace Zakázek:</w:t>
      </w:r>
      <w:r w:rsidRPr="00441F83">
        <w:rPr>
          <w:rFonts w:ascii="Cambria" w:hAnsi="Cambria"/>
          <w:lang w:val="cs-CZ"/>
        </w:rPr>
        <w:t xml:space="preserve"> Možnost archivovat zakázky po jejich dokončení nebo uzávěru.</w:t>
      </w:r>
    </w:p>
    <w:p w14:paraId="0D22C17E" w14:textId="77777777" w:rsidR="008F2DDD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Oznamování Důležitých Událostí:</w:t>
      </w:r>
      <w:r w:rsidRPr="00441F83">
        <w:rPr>
          <w:rFonts w:ascii="Cambria" w:hAnsi="Cambria"/>
          <w:lang w:val="cs-CZ"/>
        </w:rPr>
        <w:t xml:space="preserve"> Automatické oznamování důležitých událostí nebo termínů souvisejících s konkrétní zakázkou.</w:t>
      </w:r>
    </w:p>
    <w:p w14:paraId="4EBD80C1" w14:textId="0965C223" w:rsidR="00597DC1" w:rsidRPr="00441F83" w:rsidRDefault="008F2DDD" w:rsidP="00441F83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Auditovatelnost:</w:t>
      </w:r>
      <w:r w:rsidRPr="00441F83">
        <w:rPr>
          <w:rFonts w:ascii="Cambria" w:hAnsi="Cambria"/>
          <w:lang w:val="cs-CZ"/>
        </w:rPr>
        <w:t xml:space="preserve"> Záznamy o aktivitách a změnách v rámci zakázky pro účely auditu a kontroly.</w:t>
      </w:r>
    </w:p>
    <w:p w14:paraId="3D2EEF4D" w14:textId="788DD5F4" w:rsidR="001D1F77" w:rsidRPr="00441F83" w:rsidRDefault="001D1F77" w:rsidP="00441F83">
      <w:pPr>
        <w:pStyle w:val="Nadpis2"/>
      </w:pPr>
      <w:r w:rsidRPr="00441F83">
        <w:t>Výkazy práce</w:t>
      </w:r>
    </w:p>
    <w:p w14:paraId="1E428086" w14:textId="7AD4287A" w:rsidR="00995B8C" w:rsidRPr="00441F83" w:rsidRDefault="00995B8C" w:rsidP="00441F83">
      <w:p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lang w:val="cs-CZ"/>
        </w:rPr>
        <w:t>Očekáváme moderní řešení, které nám umožní efektivní evidenci práce, plánování zdrojů a sledování výkonnosti projektů, tak aby bylo možné sledovat ekonomické ukazatele na projektech a sledovat výkony lidí napříč celou společností.</w:t>
      </w:r>
    </w:p>
    <w:p w14:paraId="02594BFA" w14:textId="4D94B60A" w:rsidR="00F43D39" w:rsidRPr="00441F83" w:rsidRDefault="00F43D39" w:rsidP="00441F83">
      <w:pPr>
        <w:pStyle w:val="Odstavecseseznamem"/>
        <w:numPr>
          <w:ilvl w:val="0"/>
          <w:numId w:val="34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lastRenderedPageBreak/>
        <w:t>Evidenci Pracovních Hodin:</w:t>
      </w:r>
      <w:r w:rsidRPr="00441F83">
        <w:rPr>
          <w:rFonts w:ascii="Cambria" w:hAnsi="Cambria"/>
          <w:lang w:val="cs-CZ"/>
        </w:rPr>
        <w:t xml:space="preserve"> Umožnění zaměstnancům snadno evidovat odpracované hodiny na jednotlivých projektech a úkolech.</w:t>
      </w:r>
    </w:p>
    <w:p w14:paraId="2789DFFA" w14:textId="07A445E1" w:rsidR="00F43D39" w:rsidRPr="00441F83" w:rsidRDefault="00F43D39" w:rsidP="00441F83">
      <w:pPr>
        <w:pStyle w:val="Odstavecseseznamem"/>
        <w:numPr>
          <w:ilvl w:val="0"/>
          <w:numId w:val="34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Sledování Činností:</w:t>
      </w:r>
      <w:r w:rsidRPr="00441F83">
        <w:rPr>
          <w:rFonts w:ascii="Cambria" w:hAnsi="Cambria"/>
          <w:lang w:val="cs-CZ"/>
        </w:rPr>
        <w:t xml:space="preserve"> Možnost sledovat konkrétní činnosti, které byly na projektu provedeny, včetně popisu a času stráveného na každé aktivitě.</w:t>
      </w:r>
    </w:p>
    <w:p w14:paraId="263F5976" w14:textId="4552E196" w:rsidR="00F43D39" w:rsidRPr="00441F83" w:rsidRDefault="00F43D39" w:rsidP="00441F83">
      <w:pPr>
        <w:pStyle w:val="Odstavecseseznamem"/>
        <w:numPr>
          <w:ilvl w:val="0"/>
          <w:numId w:val="34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Přidělení a Plánování Úkolů:</w:t>
      </w:r>
      <w:r w:rsidRPr="00441F83">
        <w:rPr>
          <w:rFonts w:ascii="Cambria" w:hAnsi="Cambria"/>
          <w:lang w:val="cs-CZ"/>
        </w:rPr>
        <w:t xml:space="preserve"> Možnost přidělovat úkoly jednotlivým členům týmu a plánovat termíny jejich splnění. </w:t>
      </w:r>
    </w:p>
    <w:p w14:paraId="2F20CE9A" w14:textId="7F105461" w:rsidR="00F43D39" w:rsidRPr="00441F83" w:rsidRDefault="00F43D39" w:rsidP="00441F83">
      <w:pPr>
        <w:pStyle w:val="Odstavecseseznamem"/>
        <w:numPr>
          <w:ilvl w:val="0"/>
          <w:numId w:val="34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Správu Projektů:</w:t>
      </w:r>
      <w:r w:rsidRPr="00441F83">
        <w:rPr>
          <w:rFonts w:ascii="Cambria" w:hAnsi="Cambria"/>
          <w:lang w:val="cs-CZ"/>
        </w:rPr>
        <w:t xml:space="preserve"> Možnost evidovat a sledovat projekty, včetně jejich stavu, klienta a přidělených zdrojů.</w:t>
      </w:r>
    </w:p>
    <w:p w14:paraId="35C81881" w14:textId="54A77303" w:rsidR="00F43D39" w:rsidRPr="00441F83" w:rsidRDefault="00F43D39" w:rsidP="00441F83">
      <w:pPr>
        <w:pStyle w:val="Odstavecseseznamem"/>
        <w:numPr>
          <w:ilvl w:val="0"/>
          <w:numId w:val="34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Generování Reportů:</w:t>
      </w:r>
      <w:r w:rsidRPr="00441F83">
        <w:rPr>
          <w:rFonts w:ascii="Cambria" w:hAnsi="Cambria"/>
          <w:lang w:val="cs-CZ"/>
        </w:rPr>
        <w:t xml:space="preserve"> Schopnost generovat reporty o odpracovaných hodinách, úkolech a výkonech projektů.</w:t>
      </w:r>
    </w:p>
    <w:p w14:paraId="183A5C2B" w14:textId="5F2E8D0D" w:rsidR="00F43D39" w:rsidRPr="00441F83" w:rsidRDefault="00F43D39" w:rsidP="00441F83">
      <w:pPr>
        <w:pStyle w:val="Odstavecseseznamem"/>
        <w:numPr>
          <w:ilvl w:val="0"/>
          <w:numId w:val="34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Schválení Práce:</w:t>
      </w:r>
      <w:r w:rsidRPr="00441F83">
        <w:rPr>
          <w:rFonts w:ascii="Cambria" w:hAnsi="Cambria"/>
          <w:lang w:val="cs-CZ"/>
        </w:rPr>
        <w:t xml:space="preserve"> Možnost schvalování odpracovaných hodin a práce nadřízenými nebo klienty (Integrace na </w:t>
      </w:r>
      <w:proofErr w:type="spellStart"/>
      <w:r w:rsidRPr="00441F83">
        <w:rPr>
          <w:rFonts w:ascii="Cambria" w:hAnsi="Cambria"/>
          <w:lang w:val="cs-CZ"/>
        </w:rPr>
        <w:t>FrontEnd</w:t>
      </w:r>
      <w:proofErr w:type="spellEnd"/>
      <w:r w:rsidRPr="00441F83">
        <w:rPr>
          <w:rFonts w:ascii="Cambria" w:hAnsi="Cambria"/>
          <w:lang w:val="cs-CZ"/>
        </w:rPr>
        <w:t xml:space="preserve"> portál)</w:t>
      </w:r>
    </w:p>
    <w:p w14:paraId="0B82D841" w14:textId="28F7117B" w:rsidR="00F43D39" w:rsidRPr="00441F83" w:rsidRDefault="00F43D39" w:rsidP="00441F83">
      <w:pPr>
        <w:pStyle w:val="Odstavecseseznamem"/>
        <w:numPr>
          <w:ilvl w:val="0"/>
          <w:numId w:val="34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Mobilní Přístup:</w:t>
      </w:r>
      <w:r w:rsidRPr="00441F83">
        <w:rPr>
          <w:rFonts w:ascii="Cambria" w:hAnsi="Cambria"/>
          <w:lang w:val="cs-CZ"/>
        </w:rPr>
        <w:t xml:space="preserve"> Možnost zadávání a sledování práce prostřednictvím mobilních zařízení.</w:t>
      </w:r>
    </w:p>
    <w:p w14:paraId="113F73E5" w14:textId="1E9BC679" w:rsidR="00F43D39" w:rsidRPr="00441F83" w:rsidRDefault="00F43D39" w:rsidP="00441F83">
      <w:pPr>
        <w:pStyle w:val="Odstavecseseznamem"/>
        <w:numPr>
          <w:ilvl w:val="0"/>
          <w:numId w:val="34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Auditovatelnost:</w:t>
      </w:r>
      <w:r w:rsidRPr="00441F83">
        <w:rPr>
          <w:rFonts w:ascii="Cambria" w:hAnsi="Cambria"/>
          <w:lang w:val="cs-CZ"/>
        </w:rPr>
        <w:t xml:space="preserve"> Záznamy o změnách a aktivitách pro účely auditu a kontroly.</w:t>
      </w:r>
    </w:p>
    <w:p w14:paraId="259C7005" w14:textId="4EF1A05C" w:rsidR="00F43D39" w:rsidRPr="00441F83" w:rsidRDefault="00F43D39" w:rsidP="00441F83">
      <w:pPr>
        <w:pStyle w:val="Odstavecseseznamem"/>
        <w:numPr>
          <w:ilvl w:val="0"/>
          <w:numId w:val="34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Nastavení Práv:</w:t>
      </w:r>
      <w:r w:rsidRPr="00441F83">
        <w:rPr>
          <w:rFonts w:ascii="Cambria" w:hAnsi="Cambria"/>
          <w:lang w:val="cs-CZ"/>
        </w:rPr>
        <w:t xml:space="preserve"> Možnost nastavit různá práva přístupu pro různé role v organizaci.</w:t>
      </w:r>
    </w:p>
    <w:p w14:paraId="0218EF93" w14:textId="7D82307A" w:rsidR="00995B8C" w:rsidRPr="00441F83" w:rsidRDefault="00F43D39" w:rsidP="00441F83">
      <w:pPr>
        <w:pStyle w:val="Odstavecseseznamem"/>
        <w:numPr>
          <w:ilvl w:val="0"/>
          <w:numId w:val="34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Integrace s Finančním Řízením:</w:t>
      </w:r>
      <w:r w:rsidRPr="00441F83">
        <w:rPr>
          <w:rFonts w:ascii="Cambria" w:hAnsi="Cambria"/>
          <w:lang w:val="cs-CZ"/>
        </w:rPr>
        <w:t xml:space="preserve"> Propojení s finančním řízením pro fakturaci a sledování nákladů.</w:t>
      </w:r>
    </w:p>
    <w:p w14:paraId="1EDB6C46" w14:textId="17B1DEFB" w:rsidR="001D1F77" w:rsidRPr="00441F83" w:rsidRDefault="002203BC" w:rsidP="00441F83">
      <w:pPr>
        <w:pStyle w:val="Nadpis2"/>
      </w:pPr>
      <w:r w:rsidRPr="00441F83">
        <w:t>Kapacitní plánování</w:t>
      </w:r>
    </w:p>
    <w:p w14:paraId="588A3EF2" w14:textId="6B52655F" w:rsidR="00172CEA" w:rsidRPr="00441F83" w:rsidRDefault="00172CEA" w:rsidP="00441F83">
      <w:p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lang w:val="cs-CZ"/>
        </w:rPr>
        <w:t>Poptáváme komplexní řešení, které nám umožní efektivně plánovat využití našich zdrojů, a to jak na úrovni rolí, tak konkrétních jednotlivců. Potřebujeme systém s dvěma druhy kapacitního plánování – na role pro fázi příležitosti a na jednotlivce pro konkrétní zakázky. Cílem je zlepšit efektivitu, plánování a přesnost našich kapacitních zdrojů v rámci našeho podnikání."</w:t>
      </w:r>
    </w:p>
    <w:p w14:paraId="6AAA5B36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Kapacitní Plánování na Role:</w:t>
      </w:r>
      <w:r w:rsidRPr="00441F83">
        <w:rPr>
          <w:rFonts w:ascii="Cambria" w:hAnsi="Cambria"/>
          <w:lang w:val="cs-CZ"/>
        </w:rPr>
        <w:t xml:space="preserve"> Možnost plánovat kapacitu na základě rolí v rámci týmu. Pomáhá určit, kolik pracovníků s konkrétními dovednostmi a </w:t>
      </w:r>
      <w:proofErr w:type="spellStart"/>
      <w:r w:rsidRPr="00441F83">
        <w:rPr>
          <w:rFonts w:ascii="Cambria" w:hAnsi="Cambria"/>
          <w:lang w:val="cs-CZ"/>
        </w:rPr>
        <w:t>rolími</w:t>
      </w:r>
      <w:proofErr w:type="spellEnd"/>
      <w:r w:rsidRPr="00441F83">
        <w:rPr>
          <w:rFonts w:ascii="Cambria" w:hAnsi="Cambria"/>
          <w:lang w:val="cs-CZ"/>
        </w:rPr>
        <w:t xml:space="preserve"> bude potřeba pro budoucí projekty.</w:t>
      </w:r>
    </w:p>
    <w:p w14:paraId="247A03AE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Kapacitní Plánování na Konkrétní Osoby:</w:t>
      </w:r>
      <w:r w:rsidRPr="00441F83">
        <w:rPr>
          <w:rFonts w:ascii="Cambria" w:hAnsi="Cambria"/>
          <w:lang w:val="cs-CZ"/>
        </w:rPr>
        <w:t xml:space="preserve"> Schopnost plánovat kapacitu na konkrétní jednotlivce v rámci týmu. Umožňuje detailněji řídit zatížení jednotlivců.</w:t>
      </w:r>
    </w:p>
    <w:p w14:paraId="77EBF49D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Plánování Kapacity na Fázi Příležitosti:</w:t>
      </w:r>
      <w:r w:rsidRPr="00441F83">
        <w:rPr>
          <w:rFonts w:ascii="Cambria" w:hAnsi="Cambria"/>
          <w:lang w:val="cs-CZ"/>
        </w:rPr>
        <w:t xml:space="preserve"> Možnost provádět hrubé kapacitní plánování na základě fáze příležitosti. Pomáhá odhadnout, kolik pracovních zdrojů bude potřeba pro plánované projekty a obchody.</w:t>
      </w:r>
    </w:p>
    <w:p w14:paraId="32141309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Plánování Kapacity v Rámci Zakázek:</w:t>
      </w:r>
      <w:r w:rsidRPr="00441F83">
        <w:rPr>
          <w:rFonts w:ascii="Cambria" w:hAnsi="Cambria"/>
          <w:lang w:val="cs-CZ"/>
        </w:rPr>
        <w:t xml:space="preserve"> Schopnost detailně plánovat kapacitu na konkrétní zakázky a projekty, včetně přiřazování rolí a osob.</w:t>
      </w:r>
    </w:p>
    <w:p w14:paraId="472B1E9B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Sledování Vytíženosti:</w:t>
      </w:r>
      <w:r w:rsidRPr="00441F83">
        <w:rPr>
          <w:rFonts w:ascii="Cambria" w:hAnsi="Cambria"/>
          <w:lang w:val="cs-CZ"/>
        </w:rPr>
        <w:t xml:space="preserve"> Možnost sledovat aktuální vytíženost jednotlivců a týmu v reálném čase.</w:t>
      </w:r>
    </w:p>
    <w:p w14:paraId="68578A4C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Přidělování a Plánování Úkolů:</w:t>
      </w:r>
      <w:r w:rsidRPr="00441F83">
        <w:rPr>
          <w:rFonts w:ascii="Cambria" w:hAnsi="Cambria"/>
          <w:lang w:val="cs-CZ"/>
        </w:rPr>
        <w:t xml:space="preserve"> Možnost přidělovat úkoly jednotlivcům na základě jejich dostupnosti a dovedností.</w:t>
      </w:r>
    </w:p>
    <w:p w14:paraId="01616A51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Notifikace a Upozornění:</w:t>
      </w:r>
      <w:r w:rsidRPr="00441F83">
        <w:rPr>
          <w:rFonts w:ascii="Cambria" w:hAnsi="Cambria"/>
          <w:lang w:val="cs-CZ"/>
        </w:rPr>
        <w:t xml:space="preserve"> Automatické notifikace a upozornění na překročení kapacity nebo termínů.</w:t>
      </w:r>
    </w:p>
    <w:p w14:paraId="11385DB3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Grafické Rozhraní:</w:t>
      </w:r>
      <w:r w:rsidRPr="00441F83">
        <w:rPr>
          <w:rFonts w:ascii="Cambria" w:hAnsi="Cambria"/>
          <w:lang w:val="cs-CZ"/>
        </w:rPr>
        <w:t xml:space="preserve"> Přehledné grafické rozhraní pro lepší vizualizaci kapacitního plánování.</w:t>
      </w:r>
    </w:p>
    <w:p w14:paraId="3A6F5F51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Reporty a Analýzy:</w:t>
      </w:r>
      <w:r w:rsidRPr="00441F83">
        <w:rPr>
          <w:rFonts w:ascii="Cambria" w:hAnsi="Cambria"/>
          <w:lang w:val="cs-CZ"/>
        </w:rPr>
        <w:t xml:space="preserve"> Generování reportů a analýz o vytíženosti, plánování a využití kapacity.</w:t>
      </w:r>
    </w:p>
    <w:p w14:paraId="5DA869BF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Schvalování Plánů:</w:t>
      </w:r>
      <w:r w:rsidRPr="00441F83">
        <w:rPr>
          <w:rFonts w:ascii="Cambria" w:hAnsi="Cambria"/>
          <w:lang w:val="cs-CZ"/>
        </w:rPr>
        <w:t xml:space="preserve"> Možnost schvalovat kapacitní plány nadřízenými nebo manažery.</w:t>
      </w:r>
    </w:p>
    <w:p w14:paraId="20EDB947" w14:textId="77777777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Historie Kapacitního Plánování:</w:t>
      </w:r>
      <w:r w:rsidRPr="00441F83">
        <w:rPr>
          <w:rFonts w:ascii="Cambria" w:hAnsi="Cambria"/>
          <w:lang w:val="cs-CZ"/>
        </w:rPr>
        <w:t xml:space="preserve"> Ukládání historických dat o kapacitním plánování pro analýzu a audit.</w:t>
      </w:r>
    </w:p>
    <w:p w14:paraId="5AE99A0E" w14:textId="622248FF" w:rsidR="00002CC8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 xml:space="preserve">Integrace s </w:t>
      </w:r>
      <w:r w:rsidR="008A1E41" w:rsidRPr="00441F83">
        <w:rPr>
          <w:rFonts w:ascii="Cambria" w:hAnsi="Cambria"/>
          <w:b/>
          <w:bCs/>
          <w:lang w:val="cs-CZ"/>
        </w:rPr>
        <w:t>IT SYSTÉMEM</w:t>
      </w:r>
      <w:r w:rsidRPr="00441F83">
        <w:rPr>
          <w:rFonts w:ascii="Cambria" w:hAnsi="Cambria"/>
          <w:b/>
          <w:bCs/>
          <w:lang w:val="cs-CZ"/>
        </w:rPr>
        <w:t>:</w:t>
      </w:r>
      <w:r w:rsidRPr="00441F83">
        <w:rPr>
          <w:rFonts w:ascii="Cambria" w:hAnsi="Cambria"/>
          <w:lang w:val="cs-CZ"/>
        </w:rPr>
        <w:t xml:space="preserve"> Propojení s centrálním </w:t>
      </w:r>
      <w:r w:rsidR="00CF0CCF" w:rsidRPr="00441F83">
        <w:rPr>
          <w:rFonts w:ascii="Cambria" w:hAnsi="Cambria"/>
          <w:lang w:val="cs-CZ"/>
        </w:rPr>
        <w:t>IT</w:t>
      </w:r>
      <w:r w:rsidRPr="00441F83">
        <w:rPr>
          <w:rFonts w:ascii="Cambria" w:hAnsi="Cambria"/>
          <w:lang w:val="cs-CZ"/>
        </w:rPr>
        <w:t xml:space="preserve"> systémem pro lepší koordinaci a využití kapacity v rámci obchodních příležitostí.</w:t>
      </w:r>
    </w:p>
    <w:p w14:paraId="22F564EA" w14:textId="776F3B28" w:rsidR="006D3F00" w:rsidRPr="00441F83" w:rsidRDefault="00002CC8" w:rsidP="00441F83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Nastavení Práv:</w:t>
      </w:r>
      <w:r w:rsidRPr="00441F83">
        <w:rPr>
          <w:rFonts w:ascii="Cambria" w:hAnsi="Cambria"/>
          <w:lang w:val="cs-CZ"/>
        </w:rPr>
        <w:t xml:space="preserve"> Možnost nastavit různá práva přístupu pro různé role v organizaci.</w:t>
      </w:r>
    </w:p>
    <w:p w14:paraId="064B2DBB" w14:textId="1CFFF8B8" w:rsidR="00586919" w:rsidRPr="00441F83" w:rsidRDefault="00586919" w:rsidP="00441F83">
      <w:pPr>
        <w:pStyle w:val="Nadpis2"/>
        <w:rPr>
          <w:rFonts w:cs="Arial"/>
        </w:rPr>
      </w:pPr>
      <w:r w:rsidRPr="00441F83">
        <w:rPr>
          <w:rFonts w:cs="Arial"/>
        </w:rPr>
        <w:t>Lidské zdroje</w:t>
      </w:r>
    </w:p>
    <w:p w14:paraId="33825C84" w14:textId="289C6327" w:rsidR="009C566F" w:rsidRPr="00441F83" w:rsidRDefault="0049106B" w:rsidP="00441F83">
      <w:p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lang w:val="cs-CZ"/>
        </w:rPr>
        <w:lastRenderedPageBreak/>
        <w:t>Pro účely kapacitního plánování a správy lidských zdrojů je důležité evidovat následující informac</w:t>
      </w:r>
      <w:r w:rsidR="00A64150" w:rsidRPr="00441F83">
        <w:rPr>
          <w:rFonts w:ascii="Cambria" w:hAnsi="Cambria"/>
          <w:lang w:val="cs-CZ"/>
        </w:rPr>
        <w:t>e. Tato evidence umožňuje organizaci lépe plánovat a využívat lidské zdroje, spravovat pracovníky a jejich dovednosti a zajistit, že jsou přiřazováni k projektům a úkolům, které odpovídají jejich schopnostem a dostupnosti.</w:t>
      </w:r>
    </w:p>
    <w:p w14:paraId="2B240FBE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Název a Identifikace:</w:t>
      </w:r>
      <w:r w:rsidRPr="00441F83">
        <w:rPr>
          <w:rFonts w:ascii="Cambria" w:hAnsi="Cambria"/>
          <w:lang w:val="cs-CZ"/>
        </w:rPr>
        <w:t xml:space="preserve"> Jméno a příjmení zaměstnance nebo zdroje. Identifikační číslo nebo kód pro jednoznačnou identifikaci.</w:t>
      </w:r>
    </w:p>
    <w:p w14:paraId="217CB30F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Kontakt:</w:t>
      </w:r>
      <w:r w:rsidRPr="00441F83">
        <w:rPr>
          <w:rFonts w:ascii="Cambria" w:hAnsi="Cambria"/>
          <w:lang w:val="cs-CZ"/>
        </w:rPr>
        <w:t xml:space="preserve"> Kontaktní údaje, včetně e-mailové adresy, telefonního čísla a adresy.</w:t>
      </w:r>
    </w:p>
    <w:p w14:paraId="47EE016B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Zaměstnanecký Status:</w:t>
      </w:r>
      <w:r w:rsidRPr="00441F83">
        <w:rPr>
          <w:rFonts w:ascii="Cambria" w:hAnsi="Cambria"/>
          <w:lang w:val="cs-CZ"/>
        </w:rPr>
        <w:t xml:space="preserve"> Stav zaměstnaneckého poměru (např. plný úvazek, zkušební lhůta).</w:t>
      </w:r>
    </w:p>
    <w:p w14:paraId="10B93DD7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Pracovní Role:</w:t>
      </w:r>
      <w:r w:rsidRPr="00441F83">
        <w:rPr>
          <w:rFonts w:ascii="Cambria" w:hAnsi="Cambria"/>
          <w:lang w:val="cs-CZ"/>
        </w:rPr>
        <w:t xml:space="preserve"> Popis pracovní role, pozice nebo specializace (např. vývojář, projektový manažer).</w:t>
      </w:r>
    </w:p>
    <w:p w14:paraId="0D3A9982" w14:textId="6D1D95DB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Dovednosti a Kvalifikace:</w:t>
      </w:r>
      <w:r w:rsidRPr="00441F83">
        <w:rPr>
          <w:rFonts w:ascii="Cambria" w:hAnsi="Cambria"/>
          <w:lang w:val="cs-CZ"/>
        </w:rPr>
        <w:t xml:space="preserve"> Seznam dovedností, schopností a kvalifikací, které zaměstnanec má. Certifikáty a licence.</w:t>
      </w:r>
    </w:p>
    <w:p w14:paraId="1C1FD517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Historie Práce:</w:t>
      </w:r>
      <w:r w:rsidRPr="00441F83">
        <w:rPr>
          <w:rFonts w:ascii="Cambria" w:hAnsi="Cambria"/>
          <w:lang w:val="cs-CZ"/>
        </w:rPr>
        <w:t xml:space="preserve"> Předchozí zaměstnavatelé a pracovní zkušenosti. Data nástupu a ukončení zaměstnání.</w:t>
      </w:r>
    </w:p>
    <w:p w14:paraId="0C3E8410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Plánovaná Dostupnost:</w:t>
      </w:r>
      <w:r w:rsidRPr="00441F83">
        <w:rPr>
          <w:rFonts w:ascii="Cambria" w:hAnsi="Cambria"/>
          <w:lang w:val="cs-CZ"/>
        </w:rPr>
        <w:t xml:space="preserve"> Dny a hodiny, kdy je zaměstnanec dostupný k práci.</w:t>
      </w:r>
    </w:p>
    <w:p w14:paraId="555D0FD6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Odpovědnosti:</w:t>
      </w:r>
      <w:r w:rsidRPr="00441F83">
        <w:rPr>
          <w:rFonts w:ascii="Cambria" w:hAnsi="Cambria"/>
          <w:lang w:val="cs-CZ"/>
        </w:rPr>
        <w:t xml:space="preserve"> Popis pracovních povinností a zodpovědností.</w:t>
      </w:r>
    </w:p>
    <w:p w14:paraId="6E355D28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Výkazy Práce:</w:t>
      </w:r>
      <w:r w:rsidRPr="00441F83">
        <w:rPr>
          <w:rFonts w:ascii="Cambria" w:hAnsi="Cambria"/>
          <w:lang w:val="cs-CZ"/>
        </w:rPr>
        <w:t xml:space="preserve"> Záznamy o odpracovaných hodinách, projektech a úkolech.</w:t>
      </w:r>
    </w:p>
    <w:p w14:paraId="1043AE43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Nástroje a Technologie:</w:t>
      </w:r>
      <w:r w:rsidRPr="00441F83">
        <w:rPr>
          <w:rFonts w:ascii="Cambria" w:hAnsi="Cambria"/>
          <w:lang w:val="cs-CZ"/>
        </w:rPr>
        <w:t xml:space="preserve"> Používané nástroje, software a technologie.</w:t>
      </w:r>
    </w:p>
    <w:p w14:paraId="0F80F505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Platové Podmínky:</w:t>
      </w:r>
      <w:r w:rsidRPr="00441F83">
        <w:rPr>
          <w:rFonts w:ascii="Cambria" w:hAnsi="Cambria"/>
          <w:lang w:val="cs-CZ"/>
        </w:rPr>
        <w:t xml:space="preserve"> Informace o platových podmínkách, mzda, bonusy, odměny.</w:t>
      </w:r>
    </w:p>
    <w:p w14:paraId="61446887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Kalendář</w:t>
      </w:r>
      <w:r w:rsidRPr="00441F83">
        <w:rPr>
          <w:rFonts w:ascii="Cambria" w:hAnsi="Cambria"/>
          <w:lang w:val="cs-CZ"/>
        </w:rPr>
        <w:t>: Plánované dovolené, volné dny a absence.</w:t>
      </w:r>
    </w:p>
    <w:p w14:paraId="583549ED" w14:textId="352DACD5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Historie Výkonu:</w:t>
      </w:r>
      <w:r w:rsidRPr="00441F83">
        <w:rPr>
          <w:rFonts w:ascii="Cambria" w:hAnsi="Cambria"/>
          <w:lang w:val="cs-CZ"/>
        </w:rPr>
        <w:t xml:space="preserve"> Záznamy o výkonech, hodnoceních a zpětné vazbě.</w:t>
      </w:r>
    </w:p>
    <w:p w14:paraId="0F61E93C" w14:textId="77777777" w:rsidR="009C566F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Odpovídající Dokumentace:</w:t>
      </w:r>
      <w:r w:rsidRPr="00441F83">
        <w:rPr>
          <w:rFonts w:ascii="Cambria" w:hAnsi="Cambria"/>
          <w:lang w:val="cs-CZ"/>
        </w:rPr>
        <w:t xml:space="preserve"> Další dokumentace související se zaměstnancem, jako jsou životopisy, motivační dopisy a doporučení.</w:t>
      </w:r>
    </w:p>
    <w:p w14:paraId="32275DCF" w14:textId="3A3D57FF" w:rsidR="00A64150" w:rsidRPr="00441F83" w:rsidRDefault="009C566F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Notifikace a Upozornění:</w:t>
      </w:r>
      <w:r w:rsidRPr="00441F83">
        <w:rPr>
          <w:rFonts w:ascii="Cambria" w:hAnsi="Cambria"/>
          <w:lang w:val="cs-CZ"/>
        </w:rPr>
        <w:t xml:space="preserve"> Plánované upozornění na důležité události týkající se zaměstnance (např. vypršení pracovního kontraktu).</w:t>
      </w:r>
    </w:p>
    <w:p w14:paraId="7F512198" w14:textId="67E43277" w:rsidR="0049106B" w:rsidRPr="00441F83" w:rsidRDefault="00B35D3A" w:rsidP="00441F83">
      <w:pPr>
        <w:pStyle w:val="Odstavecseseznamem"/>
        <w:numPr>
          <w:ilvl w:val="0"/>
          <w:numId w:val="36"/>
        </w:numPr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b/>
          <w:bCs/>
          <w:lang w:val="cs-CZ"/>
        </w:rPr>
        <w:t>Schvalování Volna:</w:t>
      </w:r>
      <w:r w:rsidRPr="00441F83">
        <w:rPr>
          <w:rFonts w:ascii="Cambria" w:hAnsi="Cambria"/>
          <w:lang w:val="cs-CZ"/>
        </w:rPr>
        <w:t xml:space="preserve"> Možnost zaměstnance žádat o dovolenou nebo volno přes systém. Schvalovací proces pro nadřízené nebo personalistický oddělení. Historie schválených a zamítnutých žádostí o volno. Aktuální stav žádosti o volno (schváleno, zamítnuto, čeká na schválení).</w:t>
      </w:r>
    </w:p>
    <w:p w14:paraId="44D24C78" w14:textId="2EDE1FE4" w:rsidR="0032039C" w:rsidRPr="00441F83" w:rsidRDefault="00B706FA" w:rsidP="00441F83">
      <w:pPr>
        <w:pStyle w:val="Nadpis1"/>
        <w:jc w:val="both"/>
      </w:pPr>
      <w:bookmarkStart w:id="1" w:name="_Hlk112822691"/>
      <w:r w:rsidRPr="00441F83">
        <w:t>Prohlášení dodavatele</w:t>
      </w:r>
    </w:p>
    <w:p w14:paraId="4A548C91" w14:textId="77777777" w:rsidR="0032039C" w:rsidRPr="00441F83" w:rsidRDefault="0032039C" w:rsidP="00441F83">
      <w:pPr>
        <w:spacing w:after="0" w:line="240" w:lineRule="auto"/>
        <w:jc w:val="both"/>
        <w:rPr>
          <w:rFonts w:ascii="Cambria" w:hAnsi="Cambria"/>
          <w:lang w:val="cs-CZ"/>
        </w:rPr>
      </w:pPr>
      <w:r w:rsidRPr="00441F83">
        <w:rPr>
          <w:rFonts w:ascii="Cambria" w:hAnsi="Cambria" w:cs="Cambria"/>
          <w:lang w:val="cs-CZ"/>
        </w:rPr>
        <w:t xml:space="preserve">Já (my) níže podepsaný (í) </w:t>
      </w:r>
      <w:bookmarkStart w:id="2" w:name="__Fieldmark__809_397727347"/>
      <w:r w:rsidRPr="00441F83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41F83">
        <w:rPr>
          <w:rFonts w:ascii="Cambria" w:hAnsi="Cambria"/>
          <w:lang w:val="cs-CZ"/>
        </w:rPr>
        <w:instrText xml:space="preserve"> FORMTEXT </w:instrText>
      </w:r>
      <w:r w:rsidRPr="00441F83">
        <w:rPr>
          <w:rFonts w:ascii="Cambria" w:hAnsi="Cambria"/>
          <w:lang w:val="cs-CZ"/>
        </w:rPr>
      </w:r>
      <w:r w:rsidRPr="00441F83">
        <w:rPr>
          <w:rFonts w:ascii="Cambria" w:hAnsi="Cambria"/>
          <w:lang w:val="cs-CZ"/>
        </w:rPr>
        <w:fldChar w:fldCharType="separate"/>
      </w:r>
      <w:r w:rsidRPr="00441F83">
        <w:rPr>
          <w:rFonts w:ascii="Cambria" w:hAnsi="Cambria" w:cs="Cambria"/>
          <w:lang w:val="cs-CZ" w:eastAsia="cs-CZ"/>
        </w:rPr>
        <w:t>     </w:t>
      </w:r>
      <w:r w:rsidRPr="00441F83">
        <w:rPr>
          <w:rFonts w:ascii="Cambria" w:hAnsi="Cambria" w:cs="Cambria"/>
          <w:lang w:val="cs-CZ" w:eastAsia="cs-CZ"/>
        </w:rPr>
        <w:fldChar w:fldCharType="end"/>
      </w:r>
      <w:bookmarkEnd w:id="2"/>
      <w:r w:rsidRPr="00441F83">
        <w:rPr>
          <w:rFonts w:ascii="Cambria" w:hAnsi="Cambria" w:cs="Cambria"/>
          <w:lang w:val="cs-CZ"/>
        </w:rPr>
        <w:t xml:space="preserve"> čestně prohlašuji (eme), že výše uvedené údaje jsou pravdivé, a že dodavatel </w:t>
      </w:r>
      <w:bookmarkStart w:id="3" w:name="__Fieldmark__810_397727347"/>
      <w:r w:rsidRPr="00441F83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41F83">
        <w:rPr>
          <w:rFonts w:ascii="Cambria" w:hAnsi="Cambria"/>
          <w:lang w:val="cs-CZ"/>
        </w:rPr>
        <w:instrText xml:space="preserve"> FORMTEXT </w:instrText>
      </w:r>
      <w:r w:rsidRPr="00441F83">
        <w:rPr>
          <w:rFonts w:ascii="Cambria" w:hAnsi="Cambria"/>
          <w:lang w:val="cs-CZ"/>
        </w:rPr>
      </w:r>
      <w:r w:rsidRPr="00441F83">
        <w:rPr>
          <w:rFonts w:ascii="Cambria" w:hAnsi="Cambria"/>
          <w:lang w:val="cs-CZ"/>
        </w:rPr>
        <w:fldChar w:fldCharType="separate"/>
      </w:r>
      <w:r w:rsidRPr="00441F83">
        <w:rPr>
          <w:rFonts w:ascii="Cambria" w:hAnsi="Cambria" w:cs="Cambria"/>
          <w:lang w:val="cs-CZ" w:eastAsia="cs-CZ"/>
        </w:rPr>
        <w:t>     </w:t>
      </w:r>
      <w:r w:rsidRPr="00441F83">
        <w:rPr>
          <w:rFonts w:ascii="Cambria" w:hAnsi="Cambria" w:cs="Cambria"/>
          <w:lang w:val="cs-CZ" w:eastAsia="cs-CZ"/>
        </w:rPr>
        <w:fldChar w:fldCharType="end"/>
      </w:r>
      <w:bookmarkEnd w:id="3"/>
      <w:r w:rsidRPr="00441F83">
        <w:rPr>
          <w:rFonts w:ascii="Cambria" w:hAnsi="Cambria" w:cs="Cambria"/>
          <w:lang w:val="cs-CZ"/>
        </w:rPr>
        <w:t xml:space="preserve"> v případě jeho výběru zadavatelem v předmětné veřejné zakázce dodá zboží přesně dle technických a obchodních podmínek ve své nabídce.</w:t>
      </w:r>
    </w:p>
    <w:p w14:paraId="28A17FCD" w14:textId="77777777" w:rsidR="0032039C" w:rsidRPr="00441F83" w:rsidRDefault="0032039C" w:rsidP="00441F83">
      <w:pPr>
        <w:spacing w:after="0" w:line="240" w:lineRule="auto"/>
        <w:jc w:val="both"/>
        <w:rPr>
          <w:rFonts w:ascii="Cambria" w:hAnsi="Cambria" w:cs="Cambria"/>
          <w:lang w:val="cs-CZ"/>
        </w:rPr>
      </w:pPr>
    </w:p>
    <w:p w14:paraId="56B0AF3E" w14:textId="77777777" w:rsidR="0032039C" w:rsidRPr="00441F83" w:rsidRDefault="0032039C" w:rsidP="00441F83">
      <w:pPr>
        <w:spacing w:after="0" w:line="240" w:lineRule="auto"/>
        <w:jc w:val="both"/>
        <w:rPr>
          <w:rFonts w:ascii="Cambria" w:hAnsi="Cambria"/>
          <w:lang w:val="cs-CZ"/>
        </w:rPr>
      </w:pPr>
      <w:r w:rsidRPr="00441F83">
        <w:rPr>
          <w:rFonts w:ascii="Cambria" w:hAnsi="Cambria" w:cs="Cambria"/>
          <w:lang w:val="cs-CZ"/>
        </w:rPr>
        <w:t>V</w:t>
      </w:r>
      <w:bookmarkStart w:id="4" w:name="__Fieldmark__811_397727347"/>
      <w:r w:rsidRPr="00441F83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41F83">
        <w:rPr>
          <w:rFonts w:ascii="Cambria" w:hAnsi="Cambria"/>
          <w:lang w:val="cs-CZ"/>
        </w:rPr>
        <w:instrText xml:space="preserve"> FORMTEXT </w:instrText>
      </w:r>
      <w:r w:rsidRPr="00441F83">
        <w:rPr>
          <w:rFonts w:ascii="Cambria" w:hAnsi="Cambria"/>
          <w:lang w:val="cs-CZ"/>
        </w:rPr>
      </w:r>
      <w:r w:rsidRPr="00441F83">
        <w:rPr>
          <w:rFonts w:ascii="Cambria" w:hAnsi="Cambria"/>
          <w:lang w:val="cs-CZ"/>
        </w:rPr>
        <w:fldChar w:fldCharType="separate"/>
      </w:r>
      <w:r w:rsidRPr="00441F83">
        <w:rPr>
          <w:rFonts w:ascii="Cambria" w:hAnsi="Cambria" w:cs="Cambria"/>
          <w:lang w:val="cs-CZ" w:eastAsia="cs-CZ"/>
        </w:rPr>
        <w:t>     </w:t>
      </w:r>
      <w:r w:rsidRPr="00441F83">
        <w:rPr>
          <w:rFonts w:ascii="Cambria" w:hAnsi="Cambria" w:cs="Cambria"/>
          <w:lang w:val="cs-CZ" w:eastAsia="cs-CZ"/>
        </w:rPr>
        <w:fldChar w:fldCharType="end"/>
      </w:r>
      <w:bookmarkEnd w:id="4"/>
      <w:r w:rsidRPr="00441F83">
        <w:rPr>
          <w:rFonts w:ascii="Cambria" w:hAnsi="Cambria" w:cs="Cambria"/>
          <w:lang w:val="cs-CZ"/>
        </w:rPr>
        <w:t xml:space="preserve">dne </w:t>
      </w:r>
      <w:bookmarkStart w:id="5" w:name="__Fieldmark__812_397727347"/>
      <w:r w:rsidRPr="00441F83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41F83">
        <w:rPr>
          <w:rFonts w:ascii="Cambria" w:hAnsi="Cambria"/>
          <w:lang w:val="cs-CZ"/>
        </w:rPr>
        <w:instrText xml:space="preserve"> FORMTEXT </w:instrText>
      </w:r>
      <w:r w:rsidRPr="00441F83">
        <w:rPr>
          <w:rFonts w:ascii="Cambria" w:hAnsi="Cambria"/>
          <w:lang w:val="cs-CZ"/>
        </w:rPr>
      </w:r>
      <w:r w:rsidRPr="00441F83">
        <w:rPr>
          <w:rFonts w:ascii="Cambria" w:hAnsi="Cambria"/>
          <w:lang w:val="cs-CZ"/>
        </w:rPr>
        <w:fldChar w:fldCharType="separate"/>
      </w:r>
      <w:r w:rsidRPr="00441F83">
        <w:rPr>
          <w:rFonts w:ascii="Cambria" w:hAnsi="Cambria" w:cs="Cambria"/>
          <w:lang w:val="cs-CZ" w:eastAsia="cs-CZ"/>
        </w:rPr>
        <w:t>     </w:t>
      </w:r>
      <w:r w:rsidRPr="00441F83">
        <w:rPr>
          <w:rFonts w:ascii="Cambria" w:hAnsi="Cambria" w:cs="Cambria"/>
          <w:lang w:val="cs-CZ" w:eastAsia="cs-CZ"/>
        </w:rPr>
        <w:fldChar w:fldCharType="end"/>
      </w:r>
      <w:bookmarkEnd w:id="5"/>
    </w:p>
    <w:p w14:paraId="533FBA35" w14:textId="77777777" w:rsidR="0032039C" w:rsidRPr="00441F83" w:rsidRDefault="0032039C" w:rsidP="00441F83">
      <w:pPr>
        <w:spacing w:after="0" w:line="240" w:lineRule="auto"/>
        <w:jc w:val="both"/>
        <w:rPr>
          <w:rFonts w:ascii="Cambria" w:hAnsi="Cambria" w:cs="Cambria"/>
          <w:lang w:val="cs-CZ"/>
        </w:rPr>
      </w:pPr>
    </w:p>
    <w:p w14:paraId="4ED7778B" w14:textId="77777777" w:rsidR="0032039C" w:rsidRPr="00441F83" w:rsidRDefault="0032039C" w:rsidP="00441F83">
      <w:pPr>
        <w:spacing w:after="0" w:line="240" w:lineRule="auto"/>
        <w:jc w:val="both"/>
        <w:rPr>
          <w:rFonts w:ascii="Cambria" w:hAnsi="Cambria" w:cs="Cambria"/>
          <w:lang w:val="cs-CZ"/>
        </w:rPr>
      </w:pPr>
      <w:r w:rsidRPr="00441F83">
        <w:rPr>
          <w:rFonts w:ascii="Cambria" w:hAnsi="Cambria" w:cs="Cambria"/>
          <w:lang w:val="cs-CZ"/>
        </w:rPr>
        <w:tab/>
      </w:r>
    </w:p>
    <w:p w14:paraId="46D6D9C0" w14:textId="77777777" w:rsidR="00F85260" w:rsidRPr="00441F83" w:rsidRDefault="0032039C" w:rsidP="00441F83">
      <w:pPr>
        <w:spacing w:after="0" w:line="240" w:lineRule="auto"/>
        <w:jc w:val="both"/>
        <w:rPr>
          <w:rFonts w:ascii="Cambria" w:hAnsi="Cambria" w:cs="Cambria"/>
          <w:lang w:val="cs-CZ"/>
        </w:rPr>
      </w:pPr>
      <w:r w:rsidRPr="00441F83">
        <w:rPr>
          <w:rFonts w:ascii="Cambria" w:hAnsi="Cambria" w:cs="Cambria"/>
          <w:lang w:val="cs-CZ"/>
        </w:rPr>
        <w:tab/>
      </w:r>
      <w:r w:rsidRPr="00441F83">
        <w:rPr>
          <w:rFonts w:ascii="Cambria" w:hAnsi="Cambria" w:cs="Cambria"/>
          <w:lang w:val="cs-CZ"/>
        </w:rPr>
        <w:tab/>
      </w:r>
    </w:p>
    <w:p w14:paraId="3B11E5BD" w14:textId="1C24B23F" w:rsidR="0032039C" w:rsidRPr="00441F83" w:rsidRDefault="0032039C" w:rsidP="00441F83">
      <w:pPr>
        <w:spacing w:after="0" w:line="240" w:lineRule="auto"/>
        <w:jc w:val="both"/>
        <w:rPr>
          <w:rFonts w:ascii="Cambria" w:hAnsi="Cambria"/>
          <w:lang w:val="cs-CZ"/>
        </w:rPr>
      </w:pPr>
      <w:r w:rsidRPr="00441F83">
        <w:rPr>
          <w:rFonts w:ascii="Cambria" w:hAnsi="Cambria" w:cs="Cambria"/>
          <w:lang w:val="cs-CZ"/>
        </w:rPr>
        <w:tab/>
      </w:r>
      <w:r w:rsidRPr="00441F83">
        <w:rPr>
          <w:rFonts w:ascii="Cambria" w:hAnsi="Cambria" w:cs="Cambria"/>
          <w:lang w:val="cs-CZ"/>
        </w:rPr>
        <w:tab/>
      </w:r>
      <w:r w:rsidRPr="00441F83">
        <w:rPr>
          <w:rFonts w:ascii="Cambria" w:hAnsi="Cambria" w:cs="Cambria"/>
          <w:lang w:val="cs-CZ"/>
        </w:rPr>
        <w:tab/>
      </w:r>
      <w:r w:rsidRPr="00441F83">
        <w:rPr>
          <w:rFonts w:ascii="Cambria" w:hAnsi="Cambria" w:cs="Cambria"/>
          <w:lang w:val="cs-CZ"/>
        </w:rPr>
        <w:tab/>
      </w:r>
    </w:p>
    <w:p w14:paraId="38A7601F" w14:textId="77777777" w:rsidR="0032039C" w:rsidRPr="00441F83" w:rsidRDefault="0032039C" w:rsidP="00441F83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441F83">
        <w:rPr>
          <w:rFonts w:ascii="Cambria" w:eastAsia="Cambria" w:hAnsi="Cambria" w:cs="Cambria"/>
          <w:lang w:val="cs-CZ"/>
        </w:rPr>
        <w:t>…………</w:t>
      </w:r>
      <w:r w:rsidRPr="00441F83">
        <w:rPr>
          <w:rFonts w:ascii="Cambria" w:hAnsi="Cambria" w:cs="Cambria"/>
          <w:lang w:val="cs-CZ"/>
        </w:rPr>
        <w:t>..………………………….</w:t>
      </w:r>
    </w:p>
    <w:bookmarkStart w:id="6" w:name="__Fieldmark__813_397727347"/>
    <w:p w14:paraId="081F64A6" w14:textId="77777777" w:rsidR="0032039C" w:rsidRPr="00441F83" w:rsidRDefault="0032039C" w:rsidP="00441F83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441F83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41F83">
        <w:rPr>
          <w:rFonts w:ascii="Cambria" w:hAnsi="Cambria"/>
          <w:lang w:val="cs-CZ"/>
        </w:rPr>
        <w:instrText xml:space="preserve"> FORMTEXT </w:instrText>
      </w:r>
      <w:r w:rsidRPr="00441F83">
        <w:rPr>
          <w:rFonts w:ascii="Cambria" w:hAnsi="Cambria"/>
          <w:lang w:val="cs-CZ"/>
        </w:rPr>
      </w:r>
      <w:r w:rsidRPr="00441F83">
        <w:rPr>
          <w:rFonts w:ascii="Cambria" w:hAnsi="Cambria"/>
          <w:lang w:val="cs-CZ"/>
        </w:rPr>
        <w:fldChar w:fldCharType="separate"/>
      </w:r>
      <w:r w:rsidRPr="00441F83">
        <w:rPr>
          <w:rFonts w:ascii="Cambria" w:eastAsia="Cambria" w:hAnsi="Cambria" w:cs="Cambria"/>
          <w:lang w:val="cs-CZ" w:eastAsia="cs-CZ"/>
        </w:rPr>
        <w:t>    </w:t>
      </w:r>
      <w:r w:rsidRPr="00441F83">
        <w:rPr>
          <w:rFonts w:ascii="Cambria" w:hAnsi="Cambria" w:cs="Cambria"/>
          <w:lang w:val="cs-CZ" w:eastAsia="cs-CZ"/>
        </w:rPr>
        <w:t> </w:t>
      </w:r>
      <w:r w:rsidRPr="00441F83">
        <w:rPr>
          <w:rFonts w:ascii="Cambria" w:hAnsi="Cambria" w:cs="Cambria"/>
          <w:lang w:val="cs-CZ" w:eastAsia="cs-CZ"/>
        </w:rPr>
        <w:fldChar w:fldCharType="end"/>
      </w:r>
      <w:bookmarkEnd w:id="6"/>
      <w:r w:rsidRPr="00441F83">
        <w:rPr>
          <w:rFonts w:ascii="Cambria" w:hAnsi="Cambria" w:cs="Cambria"/>
          <w:i/>
          <w:lang w:val="cs-CZ"/>
        </w:rPr>
        <w:tab/>
      </w:r>
      <w:r w:rsidRPr="00441F83">
        <w:rPr>
          <w:rFonts w:ascii="Cambria" w:hAnsi="Cambria" w:cs="Cambria"/>
          <w:i/>
          <w:lang w:val="cs-CZ"/>
        </w:rPr>
        <w:tab/>
      </w:r>
      <w:r w:rsidRPr="00441F83">
        <w:rPr>
          <w:rFonts w:ascii="Cambria" w:hAnsi="Cambria" w:cs="Cambria"/>
          <w:i/>
          <w:lang w:val="cs-CZ"/>
        </w:rPr>
        <w:tab/>
      </w:r>
    </w:p>
    <w:p w14:paraId="3764F08C" w14:textId="77777777" w:rsidR="0032039C" w:rsidRPr="00441F83" w:rsidRDefault="0032039C" w:rsidP="00441F83">
      <w:pPr>
        <w:spacing w:after="0" w:line="240" w:lineRule="auto"/>
        <w:jc w:val="both"/>
        <w:rPr>
          <w:rFonts w:ascii="Cambria" w:hAnsi="Cambria"/>
          <w:lang w:val="cs-CZ"/>
        </w:rPr>
      </w:pPr>
      <w:r w:rsidRPr="00441F83">
        <w:rPr>
          <w:rFonts w:ascii="Cambria" w:hAnsi="Cambria" w:cs="Cambria"/>
          <w:lang w:val="cs-CZ"/>
        </w:rPr>
        <w:t>(</w:t>
      </w:r>
      <w:r w:rsidRPr="00441F83">
        <w:rPr>
          <w:rFonts w:ascii="Cambria" w:hAnsi="Cambria" w:cs="Cambria"/>
          <w:i/>
          <w:iCs/>
          <w:lang w:val="cs-CZ"/>
        </w:rPr>
        <w:t>Jméno, Příjmení, Podpis a pozice osoby oprávněné jednat za dodavatele</w:t>
      </w:r>
      <w:r w:rsidRPr="00441F83">
        <w:rPr>
          <w:rFonts w:ascii="Cambria" w:hAnsi="Cambria" w:cs="Cambria"/>
          <w:lang w:val="cs-CZ"/>
        </w:rPr>
        <w:t>)</w:t>
      </w:r>
    </w:p>
    <w:bookmarkEnd w:id="1"/>
    <w:p w14:paraId="366D0633" w14:textId="77777777" w:rsidR="0032039C" w:rsidRPr="00441F83" w:rsidRDefault="0032039C" w:rsidP="00441F83">
      <w:pPr>
        <w:jc w:val="both"/>
        <w:rPr>
          <w:rFonts w:ascii="Cambria" w:hAnsi="Cambria"/>
        </w:rPr>
      </w:pPr>
    </w:p>
    <w:p w14:paraId="06AA3233" w14:textId="77777777" w:rsidR="0032039C" w:rsidRPr="00441F83" w:rsidRDefault="0032039C" w:rsidP="00441F83">
      <w:pPr>
        <w:jc w:val="both"/>
        <w:rPr>
          <w:rFonts w:ascii="Cambria" w:hAnsi="Cambria" w:cs="Arial"/>
          <w:lang w:val="cs-CZ"/>
        </w:rPr>
      </w:pPr>
    </w:p>
    <w:sectPr w:rsidR="0032039C" w:rsidRPr="00441F83" w:rsidSect="0033008A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68F67" w14:textId="77777777" w:rsidR="00F15028" w:rsidRDefault="00F15028" w:rsidP="00F15028">
      <w:pPr>
        <w:spacing w:after="0" w:line="240" w:lineRule="auto"/>
      </w:pPr>
      <w:r>
        <w:separator/>
      </w:r>
    </w:p>
  </w:endnote>
  <w:endnote w:type="continuationSeparator" w:id="0">
    <w:p w14:paraId="4CE479AE" w14:textId="77777777" w:rsidR="00F15028" w:rsidRDefault="00F15028" w:rsidP="00F15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2270" w14:textId="77777777" w:rsidR="00F15028" w:rsidRDefault="00F15028" w:rsidP="00F15028">
      <w:pPr>
        <w:spacing w:after="0" w:line="240" w:lineRule="auto"/>
      </w:pPr>
      <w:r>
        <w:separator/>
      </w:r>
    </w:p>
  </w:footnote>
  <w:footnote w:type="continuationSeparator" w:id="0">
    <w:p w14:paraId="71972B07" w14:textId="77777777" w:rsidR="00F15028" w:rsidRDefault="00F15028" w:rsidP="00F15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5390"/>
    <w:multiLevelType w:val="hybridMultilevel"/>
    <w:tmpl w:val="2B5605E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F7286"/>
    <w:multiLevelType w:val="hybridMultilevel"/>
    <w:tmpl w:val="A5B22D98"/>
    <w:lvl w:ilvl="0" w:tplc="1054D6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8759E8"/>
    <w:multiLevelType w:val="multilevel"/>
    <w:tmpl w:val="C2FCBB46"/>
    <w:lvl w:ilvl="0">
      <w:start w:val="1"/>
      <w:numFmt w:val="decimal"/>
      <w:pStyle w:val="Nadpis1"/>
      <w:lvlText w:val="%1."/>
      <w:lvlJc w:val="left"/>
      <w:pPr>
        <w:ind w:left="3196" w:hanging="360"/>
      </w:pPr>
    </w:lvl>
    <w:lvl w:ilvl="1">
      <w:start w:val="1"/>
      <w:numFmt w:val="decimal"/>
      <w:isLgl/>
      <w:lvlText w:val="%1.%2"/>
      <w:lvlJc w:val="left"/>
      <w:pPr>
        <w:ind w:left="3232" w:hanging="396"/>
      </w:pPr>
      <w:rPr>
        <w:rFonts w:cs="Arial" w:hint="default"/>
        <w:b w:val="0"/>
        <w:color w:val="2F5496" w:themeColor="accent1" w:themeShade="BF"/>
        <w:sz w:val="26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cs="Arial" w:hint="default"/>
        <w:b w:val="0"/>
        <w:color w:val="2F5496" w:themeColor="accent1" w:themeShade="BF"/>
        <w:sz w:val="26"/>
      </w:rPr>
    </w:lvl>
    <w:lvl w:ilvl="3">
      <w:start w:val="1"/>
      <w:numFmt w:val="decimal"/>
      <w:isLgl/>
      <w:lvlText w:val="%1.%2.%3.%4"/>
      <w:lvlJc w:val="left"/>
      <w:pPr>
        <w:ind w:left="3556" w:hanging="720"/>
      </w:pPr>
      <w:rPr>
        <w:rFonts w:cs="Arial" w:hint="default"/>
        <w:b w:val="0"/>
        <w:color w:val="2F5496" w:themeColor="accent1" w:themeShade="BF"/>
        <w:sz w:val="26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cs="Arial" w:hint="default"/>
        <w:b w:val="0"/>
        <w:color w:val="2F5496" w:themeColor="accent1" w:themeShade="BF"/>
        <w:sz w:val="26"/>
      </w:rPr>
    </w:lvl>
    <w:lvl w:ilvl="5">
      <w:start w:val="1"/>
      <w:numFmt w:val="decimal"/>
      <w:isLgl/>
      <w:lvlText w:val="%1.%2.%3.%4.%5.%6"/>
      <w:lvlJc w:val="left"/>
      <w:pPr>
        <w:ind w:left="3916" w:hanging="1080"/>
      </w:pPr>
      <w:rPr>
        <w:rFonts w:cs="Arial" w:hint="default"/>
        <w:b w:val="0"/>
        <w:color w:val="2F5496" w:themeColor="accent1" w:themeShade="BF"/>
        <w:sz w:val="26"/>
      </w:rPr>
    </w:lvl>
    <w:lvl w:ilvl="6">
      <w:start w:val="1"/>
      <w:numFmt w:val="decimal"/>
      <w:isLgl/>
      <w:lvlText w:val="%1.%2.%3.%4.%5.%6.%7"/>
      <w:lvlJc w:val="left"/>
      <w:pPr>
        <w:ind w:left="4276" w:hanging="1440"/>
      </w:pPr>
      <w:rPr>
        <w:rFonts w:cs="Arial" w:hint="default"/>
        <w:b w:val="0"/>
        <w:color w:val="2F5496" w:themeColor="accent1" w:themeShade="BF"/>
        <w:sz w:val="26"/>
      </w:rPr>
    </w:lvl>
    <w:lvl w:ilvl="7">
      <w:start w:val="1"/>
      <w:numFmt w:val="decimal"/>
      <w:isLgl/>
      <w:lvlText w:val="%1.%2.%3.%4.%5.%6.%7.%8"/>
      <w:lvlJc w:val="left"/>
      <w:pPr>
        <w:ind w:left="4276" w:hanging="1440"/>
      </w:pPr>
      <w:rPr>
        <w:rFonts w:cs="Arial" w:hint="default"/>
        <w:b w:val="0"/>
        <w:color w:val="2F5496" w:themeColor="accent1" w:themeShade="BF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4276" w:hanging="1440"/>
      </w:pPr>
      <w:rPr>
        <w:rFonts w:cs="Arial" w:hint="default"/>
        <w:b w:val="0"/>
        <w:color w:val="2F5496" w:themeColor="accent1" w:themeShade="BF"/>
        <w:sz w:val="26"/>
      </w:rPr>
    </w:lvl>
  </w:abstractNum>
  <w:abstractNum w:abstractNumId="3" w15:restartNumberingAfterBreak="0">
    <w:nsid w:val="0F752E93"/>
    <w:multiLevelType w:val="hybridMultilevel"/>
    <w:tmpl w:val="D2FECF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474ED"/>
    <w:multiLevelType w:val="hybridMultilevel"/>
    <w:tmpl w:val="E7AA0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A0862"/>
    <w:multiLevelType w:val="hybridMultilevel"/>
    <w:tmpl w:val="0868BE8C"/>
    <w:lvl w:ilvl="0" w:tplc="B09AB8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E74B5" w:themeColor="accent5" w:themeShade="BF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562098"/>
    <w:multiLevelType w:val="multilevel"/>
    <w:tmpl w:val="39C24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92183"/>
    <w:multiLevelType w:val="hybridMultilevel"/>
    <w:tmpl w:val="CF381AA6"/>
    <w:lvl w:ilvl="0" w:tplc="A2C88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B2D2E"/>
    <w:multiLevelType w:val="hybridMultilevel"/>
    <w:tmpl w:val="F2D2EF2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EA3CE9"/>
    <w:multiLevelType w:val="hybridMultilevel"/>
    <w:tmpl w:val="A40CF448"/>
    <w:lvl w:ilvl="0" w:tplc="2F6C9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75223"/>
    <w:multiLevelType w:val="hybridMultilevel"/>
    <w:tmpl w:val="738A0A20"/>
    <w:lvl w:ilvl="0" w:tplc="CA4C4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8252209"/>
    <w:multiLevelType w:val="multilevel"/>
    <w:tmpl w:val="98965806"/>
    <w:lvl w:ilvl="0">
      <w:start w:val="1"/>
      <w:numFmt w:val="decimal"/>
      <w:lvlText w:val="%1."/>
      <w:lvlJc w:val="left"/>
      <w:pPr>
        <w:ind w:left="480" w:hanging="480"/>
      </w:pPr>
      <w:rPr>
        <w:rFonts w:eastAsiaTheme="minorHAnsi" w:cstheme="minorHAnsi" w:hint="default"/>
        <w:b/>
        <w:color w:val="0070C0"/>
        <w:sz w:val="28"/>
      </w:rPr>
    </w:lvl>
    <w:lvl w:ilvl="1">
      <w:start w:val="1"/>
      <w:numFmt w:val="decimal"/>
      <w:pStyle w:val="Nadpis2"/>
      <w:lvlText w:val="%1.%2."/>
      <w:lvlJc w:val="left"/>
      <w:pPr>
        <w:ind w:left="720" w:hanging="720"/>
      </w:pPr>
      <w:rPr>
        <w:rFonts w:eastAsiaTheme="minorHAnsi" w:cstheme="minorHAnsi" w:hint="default"/>
        <w:b/>
        <w:color w:val="0070C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HAnsi" w:hint="default"/>
        <w:b/>
        <w:color w:val="0070C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HAnsi" w:hint="default"/>
        <w:b/>
        <w:color w:val="0070C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HAnsi" w:hint="default"/>
        <w:b/>
        <w:color w:val="0070C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HAnsi" w:hint="default"/>
        <w:b/>
        <w:color w:val="0070C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cstheme="minorHAnsi" w:hint="default"/>
        <w:b/>
        <w:color w:val="0070C0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HAnsi" w:hint="default"/>
        <w:b/>
        <w:color w:val="0070C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cstheme="minorHAnsi" w:hint="default"/>
        <w:b/>
        <w:color w:val="0070C0"/>
        <w:sz w:val="28"/>
      </w:rPr>
    </w:lvl>
  </w:abstractNum>
  <w:abstractNum w:abstractNumId="15" w15:restartNumberingAfterBreak="0">
    <w:nsid w:val="38AC5EEC"/>
    <w:multiLevelType w:val="hybridMultilevel"/>
    <w:tmpl w:val="7D06B02E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91BD0"/>
    <w:multiLevelType w:val="hybridMultilevel"/>
    <w:tmpl w:val="71A2E9C0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71749"/>
    <w:multiLevelType w:val="hybridMultilevel"/>
    <w:tmpl w:val="F0663864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7000428"/>
    <w:multiLevelType w:val="hybridMultilevel"/>
    <w:tmpl w:val="1E5299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259DB"/>
    <w:multiLevelType w:val="hybridMultilevel"/>
    <w:tmpl w:val="135E479A"/>
    <w:lvl w:ilvl="0" w:tplc="9C90BA24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21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08E6899"/>
    <w:multiLevelType w:val="hybridMultilevel"/>
    <w:tmpl w:val="F7A896B8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EB443F"/>
    <w:multiLevelType w:val="hybridMultilevel"/>
    <w:tmpl w:val="F586D12C"/>
    <w:lvl w:ilvl="0" w:tplc="3A32F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300053"/>
    <w:multiLevelType w:val="hybridMultilevel"/>
    <w:tmpl w:val="5EF68446"/>
    <w:lvl w:ilvl="0" w:tplc="794CD1EE">
      <w:start w:val="1"/>
      <w:numFmt w:val="bullet"/>
      <w:lvlText w:val="■"/>
      <w:lvlJc w:val="left"/>
      <w:pPr>
        <w:ind w:left="720" w:hanging="360"/>
      </w:pPr>
      <w:rPr>
        <w:rFonts w:ascii="MS Mincho" w:eastAsia="MS Mincho" w:hAnsi="MS Mincho" w:hint="eastAsia"/>
        <w:color w:val="4472C4" w:themeColor="accen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93A26"/>
    <w:multiLevelType w:val="hybridMultilevel"/>
    <w:tmpl w:val="16728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07525"/>
    <w:multiLevelType w:val="hybridMultilevel"/>
    <w:tmpl w:val="B80E9616"/>
    <w:lvl w:ilvl="0" w:tplc="521200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E57E3"/>
    <w:multiLevelType w:val="hybridMultilevel"/>
    <w:tmpl w:val="C7FCC410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15E2C"/>
    <w:multiLevelType w:val="hybridMultilevel"/>
    <w:tmpl w:val="12A4897A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B08CB"/>
    <w:multiLevelType w:val="hybridMultilevel"/>
    <w:tmpl w:val="16CAC6B8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26ABA"/>
    <w:multiLevelType w:val="hybridMultilevel"/>
    <w:tmpl w:val="DCBA7C8C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6B1B52"/>
    <w:multiLevelType w:val="multilevel"/>
    <w:tmpl w:val="39C24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15356376">
    <w:abstractNumId w:val="18"/>
  </w:num>
  <w:num w:numId="2" w16cid:durableId="257954785">
    <w:abstractNumId w:val="10"/>
  </w:num>
  <w:num w:numId="3" w16cid:durableId="1811240586">
    <w:abstractNumId w:val="31"/>
  </w:num>
  <w:num w:numId="4" w16cid:durableId="1474523900">
    <w:abstractNumId w:val="11"/>
  </w:num>
  <w:num w:numId="5" w16cid:durableId="654577098">
    <w:abstractNumId w:val="8"/>
  </w:num>
  <w:num w:numId="6" w16cid:durableId="1467699409">
    <w:abstractNumId w:val="27"/>
  </w:num>
  <w:num w:numId="7" w16cid:durableId="208227108">
    <w:abstractNumId w:val="5"/>
  </w:num>
  <w:num w:numId="8" w16cid:durableId="97987584">
    <w:abstractNumId w:val="13"/>
  </w:num>
  <w:num w:numId="9" w16cid:durableId="986976268">
    <w:abstractNumId w:val="12"/>
  </w:num>
  <w:num w:numId="10" w16cid:durableId="494027644">
    <w:abstractNumId w:val="18"/>
  </w:num>
  <w:num w:numId="11" w16cid:durableId="608665371">
    <w:abstractNumId w:val="7"/>
  </w:num>
  <w:num w:numId="12" w16cid:durableId="1174689270">
    <w:abstractNumId w:val="21"/>
  </w:num>
  <w:num w:numId="13" w16cid:durableId="1689285834">
    <w:abstractNumId w:val="22"/>
  </w:num>
  <w:num w:numId="14" w16cid:durableId="872614562">
    <w:abstractNumId w:val="2"/>
  </w:num>
  <w:num w:numId="15" w16cid:durableId="1382243840">
    <w:abstractNumId w:val="24"/>
  </w:num>
  <w:num w:numId="16" w16cid:durableId="1154293956">
    <w:abstractNumId w:val="16"/>
  </w:num>
  <w:num w:numId="17" w16cid:durableId="1312371026">
    <w:abstractNumId w:val="20"/>
  </w:num>
  <w:num w:numId="18" w16cid:durableId="1080954581">
    <w:abstractNumId w:val="17"/>
  </w:num>
  <w:num w:numId="19" w16cid:durableId="338236903">
    <w:abstractNumId w:val="28"/>
  </w:num>
  <w:num w:numId="20" w16cid:durableId="1751542213">
    <w:abstractNumId w:val="25"/>
  </w:num>
  <w:num w:numId="21" w16cid:durableId="2013019872">
    <w:abstractNumId w:val="23"/>
  </w:num>
  <w:num w:numId="22" w16cid:durableId="286861541">
    <w:abstractNumId w:val="4"/>
  </w:num>
  <w:num w:numId="23" w16cid:durableId="89670506">
    <w:abstractNumId w:val="29"/>
  </w:num>
  <w:num w:numId="24" w16cid:durableId="2047020130">
    <w:abstractNumId w:val="19"/>
  </w:num>
  <w:num w:numId="25" w16cid:durableId="1096092893">
    <w:abstractNumId w:val="15"/>
  </w:num>
  <w:num w:numId="26" w16cid:durableId="611673374">
    <w:abstractNumId w:val="32"/>
  </w:num>
  <w:num w:numId="27" w16cid:durableId="494227859">
    <w:abstractNumId w:val="6"/>
  </w:num>
  <w:num w:numId="28" w16cid:durableId="367922059">
    <w:abstractNumId w:val="14"/>
  </w:num>
  <w:num w:numId="29" w16cid:durableId="1728607786">
    <w:abstractNumId w:val="30"/>
  </w:num>
  <w:num w:numId="30" w16cid:durableId="738601492">
    <w:abstractNumId w:val="1"/>
  </w:num>
  <w:num w:numId="31" w16cid:durableId="858355764">
    <w:abstractNumId w:val="2"/>
  </w:num>
  <w:num w:numId="32" w16cid:durableId="1390957757">
    <w:abstractNumId w:val="2"/>
  </w:num>
  <w:num w:numId="33" w16cid:durableId="1034578350">
    <w:abstractNumId w:val="3"/>
  </w:num>
  <w:num w:numId="34" w16cid:durableId="1020815556">
    <w:abstractNumId w:val="26"/>
  </w:num>
  <w:num w:numId="35" w16cid:durableId="1406104864">
    <w:abstractNumId w:val="9"/>
  </w:num>
  <w:num w:numId="36" w16cid:durableId="8865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00092"/>
    <w:rsid w:val="00002CC8"/>
    <w:rsid w:val="00003CB6"/>
    <w:rsid w:val="00010011"/>
    <w:rsid w:val="0003180D"/>
    <w:rsid w:val="00045E5C"/>
    <w:rsid w:val="0004717A"/>
    <w:rsid w:val="000475C0"/>
    <w:rsid w:val="00061008"/>
    <w:rsid w:val="00064F0A"/>
    <w:rsid w:val="00066A30"/>
    <w:rsid w:val="00070034"/>
    <w:rsid w:val="00070B1E"/>
    <w:rsid w:val="00071B8A"/>
    <w:rsid w:val="000824FA"/>
    <w:rsid w:val="000840F6"/>
    <w:rsid w:val="00092AF0"/>
    <w:rsid w:val="00092FD5"/>
    <w:rsid w:val="000969F3"/>
    <w:rsid w:val="000A6236"/>
    <w:rsid w:val="000C72E3"/>
    <w:rsid w:val="000D4023"/>
    <w:rsid w:val="000F2949"/>
    <w:rsid w:val="000F6133"/>
    <w:rsid w:val="000F6EC8"/>
    <w:rsid w:val="00105882"/>
    <w:rsid w:val="00111566"/>
    <w:rsid w:val="00112785"/>
    <w:rsid w:val="00114DF3"/>
    <w:rsid w:val="00120C15"/>
    <w:rsid w:val="001217D9"/>
    <w:rsid w:val="00127CD9"/>
    <w:rsid w:val="00132D7E"/>
    <w:rsid w:val="0013610B"/>
    <w:rsid w:val="00137F8E"/>
    <w:rsid w:val="0014334C"/>
    <w:rsid w:val="00143AFB"/>
    <w:rsid w:val="00146F71"/>
    <w:rsid w:val="001474A0"/>
    <w:rsid w:val="001536E9"/>
    <w:rsid w:val="00161C9C"/>
    <w:rsid w:val="0016266A"/>
    <w:rsid w:val="00165E2D"/>
    <w:rsid w:val="001717F2"/>
    <w:rsid w:val="00172CEA"/>
    <w:rsid w:val="00174077"/>
    <w:rsid w:val="00195414"/>
    <w:rsid w:val="001A1004"/>
    <w:rsid w:val="001A1810"/>
    <w:rsid w:val="001A6A2B"/>
    <w:rsid w:val="001A6B7D"/>
    <w:rsid w:val="001B1C99"/>
    <w:rsid w:val="001C2D00"/>
    <w:rsid w:val="001C62F1"/>
    <w:rsid w:val="001C6650"/>
    <w:rsid w:val="001D03C9"/>
    <w:rsid w:val="001D1F77"/>
    <w:rsid w:val="001D212C"/>
    <w:rsid w:val="001D5564"/>
    <w:rsid w:val="001E2604"/>
    <w:rsid w:val="001F6BE8"/>
    <w:rsid w:val="002015F5"/>
    <w:rsid w:val="0020467F"/>
    <w:rsid w:val="002057F2"/>
    <w:rsid w:val="0021089C"/>
    <w:rsid w:val="00211A3D"/>
    <w:rsid w:val="002134AF"/>
    <w:rsid w:val="0021784A"/>
    <w:rsid w:val="002203BC"/>
    <w:rsid w:val="0022107F"/>
    <w:rsid w:val="00221706"/>
    <w:rsid w:val="0022179A"/>
    <w:rsid w:val="00226F79"/>
    <w:rsid w:val="00231EAA"/>
    <w:rsid w:val="002441A8"/>
    <w:rsid w:val="00247FC5"/>
    <w:rsid w:val="002525D6"/>
    <w:rsid w:val="00253281"/>
    <w:rsid w:val="002712B9"/>
    <w:rsid w:val="00271303"/>
    <w:rsid w:val="00272328"/>
    <w:rsid w:val="00274DF6"/>
    <w:rsid w:val="00285C8B"/>
    <w:rsid w:val="00287E89"/>
    <w:rsid w:val="00296CD4"/>
    <w:rsid w:val="002A08A7"/>
    <w:rsid w:val="002A1EFF"/>
    <w:rsid w:val="002B3949"/>
    <w:rsid w:val="002C4114"/>
    <w:rsid w:val="002C5CF0"/>
    <w:rsid w:val="002C5D9B"/>
    <w:rsid w:val="002C6E41"/>
    <w:rsid w:val="002C753A"/>
    <w:rsid w:val="002C75EB"/>
    <w:rsid w:val="002D5EAA"/>
    <w:rsid w:val="002E0152"/>
    <w:rsid w:val="002E173F"/>
    <w:rsid w:val="002E6829"/>
    <w:rsid w:val="002F2310"/>
    <w:rsid w:val="002F499B"/>
    <w:rsid w:val="00301FDC"/>
    <w:rsid w:val="003030CA"/>
    <w:rsid w:val="00306833"/>
    <w:rsid w:val="0030712C"/>
    <w:rsid w:val="003074DE"/>
    <w:rsid w:val="0031404B"/>
    <w:rsid w:val="00316A00"/>
    <w:rsid w:val="00317029"/>
    <w:rsid w:val="0032039C"/>
    <w:rsid w:val="00321021"/>
    <w:rsid w:val="00327384"/>
    <w:rsid w:val="003273FD"/>
    <w:rsid w:val="0033008A"/>
    <w:rsid w:val="00333134"/>
    <w:rsid w:val="00333B62"/>
    <w:rsid w:val="00336EAE"/>
    <w:rsid w:val="00337BB2"/>
    <w:rsid w:val="003466B0"/>
    <w:rsid w:val="003477AC"/>
    <w:rsid w:val="00350BCF"/>
    <w:rsid w:val="00356B6E"/>
    <w:rsid w:val="00365091"/>
    <w:rsid w:val="00365AD4"/>
    <w:rsid w:val="00365B04"/>
    <w:rsid w:val="0036669E"/>
    <w:rsid w:val="0037685F"/>
    <w:rsid w:val="00377CAB"/>
    <w:rsid w:val="003844FB"/>
    <w:rsid w:val="0039721F"/>
    <w:rsid w:val="003A77B5"/>
    <w:rsid w:val="003B30A9"/>
    <w:rsid w:val="003B408E"/>
    <w:rsid w:val="003B722E"/>
    <w:rsid w:val="003C3F2F"/>
    <w:rsid w:val="003C6F09"/>
    <w:rsid w:val="003D15BE"/>
    <w:rsid w:val="003D1A43"/>
    <w:rsid w:val="003D2B31"/>
    <w:rsid w:val="003E2325"/>
    <w:rsid w:val="003E4F2A"/>
    <w:rsid w:val="003F02CC"/>
    <w:rsid w:val="0040318B"/>
    <w:rsid w:val="00405D7A"/>
    <w:rsid w:val="00413894"/>
    <w:rsid w:val="0041633A"/>
    <w:rsid w:val="0042730A"/>
    <w:rsid w:val="00430259"/>
    <w:rsid w:val="00441F83"/>
    <w:rsid w:val="00442BF9"/>
    <w:rsid w:val="00452599"/>
    <w:rsid w:val="00456896"/>
    <w:rsid w:val="00462761"/>
    <w:rsid w:val="0047203A"/>
    <w:rsid w:val="00473957"/>
    <w:rsid w:val="00474804"/>
    <w:rsid w:val="004806AD"/>
    <w:rsid w:val="004834ED"/>
    <w:rsid w:val="0049106B"/>
    <w:rsid w:val="00496034"/>
    <w:rsid w:val="004B1C14"/>
    <w:rsid w:val="004D03BE"/>
    <w:rsid w:val="004D4AAF"/>
    <w:rsid w:val="004D6402"/>
    <w:rsid w:val="004E6B86"/>
    <w:rsid w:val="004F6FA3"/>
    <w:rsid w:val="00500550"/>
    <w:rsid w:val="00502EBF"/>
    <w:rsid w:val="00513319"/>
    <w:rsid w:val="005164ED"/>
    <w:rsid w:val="00534DD9"/>
    <w:rsid w:val="005466CC"/>
    <w:rsid w:val="00547211"/>
    <w:rsid w:val="00554976"/>
    <w:rsid w:val="0057749C"/>
    <w:rsid w:val="00577FD7"/>
    <w:rsid w:val="00586919"/>
    <w:rsid w:val="00597AAA"/>
    <w:rsid w:val="00597DC1"/>
    <w:rsid w:val="005A1EDF"/>
    <w:rsid w:val="005B3CBD"/>
    <w:rsid w:val="005B63BD"/>
    <w:rsid w:val="005C4063"/>
    <w:rsid w:val="005C4588"/>
    <w:rsid w:val="005C55E9"/>
    <w:rsid w:val="005D0F60"/>
    <w:rsid w:val="005D3E17"/>
    <w:rsid w:val="005D43E0"/>
    <w:rsid w:val="005E012E"/>
    <w:rsid w:val="005E5432"/>
    <w:rsid w:val="005E7917"/>
    <w:rsid w:val="005F16C0"/>
    <w:rsid w:val="005F2176"/>
    <w:rsid w:val="005F4191"/>
    <w:rsid w:val="005F4F9F"/>
    <w:rsid w:val="005F61B8"/>
    <w:rsid w:val="00605447"/>
    <w:rsid w:val="00614B3D"/>
    <w:rsid w:val="00621A34"/>
    <w:rsid w:val="00622891"/>
    <w:rsid w:val="00624432"/>
    <w:rsid w:val="006414CF"/>
    <w:rsid w:val="00652E82"/>
    <w:rsid w:val="00655EF0"/>
    <w:rsid w:val="006602FD"/>
    <w:rsid w:val="0066122E"/>
    <w:rsid w:val="00665BE5"/>
    <w:rsid w:val="0067709D"/>
    <w:rsid w:val="00681D39"/>
    <w:rsid w:val="00690828"/>
    <w:rsid w:val="006A4596"/>
    <w:rsid w:val="006A77CC"/>
    <w:rsid w:val="006B147B"/>
    <w:rsid w:val="006B569C"/>
    <w:rsid w:val="006C5AC7"/>
    <w:rsid w:val="006C5EA8"/>
    <w:rsid w:val="006D3F00"/>
    <w:rsid w:val="006D43B8"/>
    <w:rsid w:val="006D5837"/>
    <w:rsid w:val="006E1CC5"/>
    <w:rsid w:val="006E5104"/>
    <w:rsid w:val="00714303"/>
    <w:rsid w:val="00714B42"/>
    <w:rsid w:val="00714E95"/>
    <w:rsid w:val="00725C4D"/>
    <w:rsid w:val="00731DEE"/>
    <w:rsid w:val="007332B1"/>
    <w:rsid w:val="0074149C"/>
    <w:rsid w:val="0074239A"/>
    <w:rsid w:val="007432F6"/>
    <w:rsid w:val="00743ECC"/>
    <w:rsid w:val="007467EB"/>
    <w:rsid w:val="00752DE0"/>
    <w:rsid w:val="00754E35"/>
    <w:rsid w:val="0075610F"/>
    <w:rsid w:val="00781E7F"/>
    <w:rsid w:val="007A0357"/>
    <w:rsid w:val="007A3F00"/>
    <w:rsid w:val="007A4B75"/>
    <w:rsid w:val="007B5D5E"/>
    <w:rsid w:val="007B66DE"/>
    <w:rsid w:val="007C02BC"/>
    <w:rsid w:val="007D4006"/>
    <w:rsid w:val="007D720E"/>
    <w:rsid w:val="007E322C"/>
    <w:rsid w:val="007E5FF2"/>
    <w:rsid w:val="007F2FEB"/>
    <w:rsid w:val="008003DC"/>
    <w:rsid w:val="008046A7"/>
    <w:rsid w:val="00805A32"/>
    <w:rsid w:val="008157F1"/>
    <w:rsid w:val="00820336"/>
    <w:rsid w:val="00825BB0"/>
    <w:rsid w:val="008261BB"/>
    <w:rsid w:val="00832FA9"/>
    <w:rsid w:val="00835098"/>
    <w:rsid w:val="00840382"/>
    <w:rsid w:val="00842079"/>
    <w:rsid w:val="008422AA"/>
    <w:rsid w:val="00847756"/>
    <w:rsid w:val="008500B9"/>
    <w:rsid w:val="00854890"/>
    <w:rsid w:val="00870EF2"/>
    <w:rsid w:val="008824B8"/>
    <w:rsid w:val="00891EA1"/>
    <w:rsid w:val="008A1E41"/>
    <w:rsid w:val="008B10AA"/>
    <w:rsid w:val="008B5FB7"/>
    <w:rsid w:val="008C2614"/>
    <w:rsid w:val="008D0D4A"/>
    <w:rsid w:val="008D49D1"/>
    <w:rsid w:val="008F2DDD"/>
    <w:rsid w:val="008F7DDA"/>
    <w:rsid w:val="00900C92"/>
    <w:rsid w:val="009016D4"/>
    <w:rsid w:val="009136ED"/>
    <w:rsid w:val="00924836"/>
    <w:rsid w:val="00925BA6"/>
    <w:rsid w:val="0094057E"/>
    <w:rsid w:val="009504AF"/>
    <w:rsid w:val="009524B7"/>
    <w:rsid w:val="00952DB6"/>
    <w:rsid w:val="00973A4B"/>
    <w:rsid w:val="00974F41"/>
    <w:rsid w:val="00975832"/>
    <w:rsid w:val="00995B8C"/>
    <w:rsid w:val="009A1E6D"/>
    <w:rsid w:val="009A5081"/>
    <w:rsid w:val="009A601E"/>
    <w:rsid w:val="009B5B02"/>
    <w:rsid w:val="009B754C"/>
    <w:rsid w:val="009B7C4F"/>
    <w:rsid w:val="009C566F"/>
    <w:rsid w:val="009C623B"/>
    <w:rsid w:val="009D160F"/>
    <w:rsid w:val="009D3631"/>
    <w:rsid w:val="009D79DB"/>
    <w:rsid w:val="009E0235"/>
    <w:rsid w:val="009F6268"/>
    <w:rsid w:val="009F6D30"/>
    <w:rsid w:val="00A2099E"/>
    <w:rsid w:val="00A2304E"/>
    <w:rsid w:val="00A44542"/>
    <w:rsid w:val="00A445E4"/>
    <w:rsid w:val="00A46D38"/>
    <w:rsid w:val="00A512E4"/>
    <w:rsid w:val="00A578C4"/>
    <w:rsid w:val="00A579BC"/>
    <w:rsid w:val="00A61F14"/>
    <w:rsid w:val="00A634BF"/>
    <w:rsid w:val="00A63EF2"/>
    <w:rsid w:val="00A64150"/>
    <w:rsid w:val="00A70897"/>
    <w:rsid w:val="00A75620"/>
    <w:rsid w:val="00A836FD"/>
    <w:rsid w:val="00A9032A"/>
    <w:rsid w:val="00A96194"/>
    <w:rsid w:val="00A97018"/>
    <w:rsid w:val="00AA649B"/>
    <w:rsid w:val="00AB0577"/>
    <w:rsid w:val="00AB0E4B"/>
    <w:rsid w:val="00AB4A84"/>
    <w:rsid w:val="00AB6C5D"/>
    <w:rsid w:val="00AC0A44"/>
    <w:rsid w:val="00AC5214"/>
    <w:rsid w:val="00AD39C6"/>
    <w:rsid w:val="00AD4881"/>
    <w:rsid w:val="00AD5A78"/>
    <w:rsid w:val="00AE21F7"/>
    <w:rsid w:val="00AE66D0"/>
    <w:rsid w:val="00B11281"/>
    <w:rsid w:val="00B120F6"/>
    <w:rsid w:val="00B276CB"/>
    <w:rsid w:val="00B31B35"/>
    <w:rsid w:val="00B32C74"/>
    <w:rsid w:val="00B35D3A"/>
    <w:rsid w:val="00B37119"/>
    <w:rsid w:val="00B4380A"/>
    <w:rsid w:val="00B43F11"/>
    <w:rsid w:val="00B626E4"/>
    <w:rsid w:val="00B63525"/>
    <w:rsid w:val="00B706FA"/>
    <w:rsid w:val="00B726FA"/>
    <w:rsid w:val="00B75415"/>
    <w:rsid w:val="00BA4170"/>
    <w:rsid w:val="00BA4BA6"/>
    <w:rsid w:val="00BA5604"/>
    <w:rsid w:val="00BB3375"/>
    <w:rsid w:val="00BB6FD6"/>
    <w:rsid w:val="00BB7924"/>
    <w:rsid w:val="00BD0EB7"/>
    <w:rsid w:val="00BD335E"/>
    <w:rsid w:val="00BD4E62"/>
    <w:rsid w:val="00BD708F"/>
    <w:rsid w:val="00BE3C58"/>
    <w:rsid w:val="00BE6DC1"/>
    <w:rsid w:val="00BF7E3C"/>
    <w:rsid w:val="00C11755"/>
    <w:rsid w:val="00C120CD"/>
    <w:rsid w:val="00C140FA"/>
    <w:rsid w:val="00C15B63"/>
    <w:rsid w:val="00C20B79"/>
    <w:rsid w:val="00C25A4B"/>
    <w:rsid w:val="00C35A3B"/>
    <w:rsid w:val="00C36B68"/>
    <w:rsid w:val="00C37715"/>
    <w:rsid w:val="00C43743"/>
    <w:rsid w:val="00C44121"/>
    <w:rsid w:val="00C51DAB"/>
    <w:rsid w:val="00C52A7F"/>
    <w:rsid w:val="00C5672F"/>
    <w:rsid w:val="00C641D2"/>
    <w:rsid w:val="00C80335"/>
    <w:rsid w:val="00C8457A"/>
    <w:rsid w:val="00C90F9B"/>
    <w:rsid w:val="00C96FEE"/>
    <w:rsid w:val="00CB732B"/>
    <w:rsid w:val="00CC07E2"/>
    <w:rsid w:val="00CC3CC5"/>
    <w:rsid w:val="00CD03E6"/>
    <w:rsid w:val="00CD1C76"/>
    <w:rsid w:val="00CD30A1"/>
    <w:rsid w:val="00CD41F4"/>
    <w:rsid w:val="00CD5EB0"/>
    <w:rsid w:val="00CE7EF8"/>
    <w:rsid w:val="00CF05A7"/>
    <w:rsid w:val="00CF0CCF"/>
    <w:rsid w:val="00CF2ADD"/>
    <w:rsid w:val="00CF569B"/>
    <w:rsid w:val="00CF778C"/>
    <w:rsid w:val="00D065E7"/>
    <w:rsid w:val="00D12207"/>
    <w:rsid w:val="00D16249"/>
    <w:rsid w:val="00D23691"/>
    <w:rsid w:val="00D24173"/>
    <w:rsid w:val="00D356B3"/>
    <w:rsid w:val="00D45B54"/>
    <w:rsid w:val="00D50071"/>
    <w:rsid w:val="00D5518E"/>
    <w:rsid w:val="00D7080F"/>
    <w:rsid w:val="00D7126D"/>
    <w:rsid w:val="00D93BA2"/>
    <w:rsid w:val="00D9459F"/>
    <w:rsid w:val="00D94C60"/>
    <w:rsid w:val="00DA1BF2"/>
    <w:rsid w:val="00DA405D"/>
    <w:rsid w:val="00DB1EB9"/>
    <w:rsid w:val="00DB558F"/>
    <w:rsid w:val="00DD43FF"/>
    <w:rsid w:val="00DD5B04"/>
    <w:rsid w:val="00DE66E2"/>
    <w:rsid w:val="00E00927"/>
    <w:rsid w:val="00E01D8D"/>
    <w:rsid w:val="00E0244D"/>
    <w:rsid w:val="00E02C1E"/>
    <w:rsid w:val="00E06C3C"/>
    <w:rsid w:val="00E07738"/>
    <w:rsid w:val="00E1043B"/>
    <w:rsid w:val="00E135E4"/>
    <w:rsid w:val="00E1591A"/>
    <w:rsid w:val="00E1657D"/>
    <w:rsid w:val="00E236ED"/>
    <w:rsid w:val="00E260FC"/>
    <w:rsid w:val="00E267BF"/>
    <w:rsid w:val="00E324B0"/>
    <w:rsid w:val="00E3354A"/>
    <w:rsid w:val="00E571DD"/>
    <w:rsid w:val="00E626D0"/>
    <w:rsid w:val="00E6469F"/>
    <w:rsid w:val="00E810E1"/>
    <w:rsid w:val="00E81D3D"/>
    <w:rsid w:val="00E83CE7"/>
    <w:rsid w:val="00E8597E"/>
    <w:rsid w:val="00E931D6"/>
    <w:rsid w:val="00EA055A"/>
    <w:rsid w:val="00EA067E"/>
    <w:rsid w:val="00EB0D98"/>
    <w:rsid w:val="00EB173F"/>
    <w:rsid w:val="00EB7591"/>
    <w:rsid w:val="00EC06D8"/>
    <w:rsid w:val="00ED00E2"/>
    <w:rsid w:val="00ED0747"/>
    <w:rsid w:val="00ED16AF"/>
    <w:rsid w:val="00ED1DC6"/>
    <w:rsid w:val="00ED7699"/>
    <w:rsid w:val="00EE11C2"/>
    <w:rsid w:val="00EE261E"/>
    <w:rsid w:val="00EE4D88"/>
    <w:rsid w:val="00EE6C2E"/>
    <w:rsid w:val="00EE73E3"/>
    <w:rsid w:val="00EE7E76"/>
    <w:rsid w:val="00EF0F6B"/>
    <w:rsid w:val="00EF4F7C"/>
    <w:rsid w:val="00F053DA"/>
    <w:rsid w:val="00F15028"/>
    <w:rsid w:val="00F1505A"/>
    <w:rsid w:val="00F40AE4"/>
    <w:rsid w:val="00F43D39"/>
    <w:rsid w:val="00F471C3"/>
    <w:rsid w:val="00F56C44"/>
    <w:rsid w:val="00F6536B"/>
    <w:rsid w:val="00F65E18"/>
    <w:rsid w:val="00F742A7"/>
    <w:rsid w:val="00F835F0"/>
    <w:rsid w:val="00F85260"/>
    <w:rsid w:val="00F8794A"/>
    <w:rsid w:val="00F90CE1"/>
    <w:rsid w:val="00F917B2"/>
    <w:rsid w:val="00FA4F90"/>
    <w:rsid w:val="00FB05C9"/>
    <w:rsid w:val="00FB1AFE"/>
    <w:rsid w:val="00FB4582"/>
    <w:rsid w:val="00FB74A9"/>
    <w:rsid w:val="00FC381D"/>
    <w:rsid w:val="00FD19A5"/>
    <w:rsid w:val="00FE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9C474430-BAEF-4D2E-AA86-75A4CF9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098"/>
    <w:rPr>
      <w:lang w:val="sk-SK"/>
    </w:rPr>
  </w:style>
  <w:style w:type="paragraph" w:styleId="Nadpis1">
    <w:name w:val="heading 1"/>
    <w:basedOn w:val="Normln"/>
    <w:next w:val="Normln"/>
    <w:link w:val="Nadpis1Char"/>
    <w:autoRedefine/>
    <w:qFormat/>
    <w:rsid w:val="008A1E41"/>
    <w:pPr>
      <w:keepNext/>
      <w:numPr>
        <w:numId w:val="14"/>
      </w:numPr>
      <w:pBdr>
        <w:bottom w:val="single" w:sz="18" w:space="1" w:color="1F4E79" w:themeColor="accent5" w:themeShade="80"/>
      </w:pBdr>
      <w:spacing w:before="360" w:after="120" w:line="240" w:lineRule="auto"/>
      <w:ind w:left="426" w:hanging="567"/>
      <w:outlineLvl w:val="0"/>
    </w:pPr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D1F77"/>
    <w:pPr>
      <w:numPr>
        <w:ilvl w:val="1"/>
        <w:numId w:val="28"/>
      </w:numPr>
      <w:spacing w:line="288" w:lineRule="auto"/>
      <w:jc w:val="both"/>
      <w:outlineLvl w:val="1"/>
    </w:pPr>
    <w:rPr>
      <w:rFonts w:ascii="Cambria" w:hAnsi="Cambria" w:cstheme="minorHAnsi"/>
      <w:b/>
      <w:caps/>
      <w:smallCaps/>
      <w:color w:val="0070C0"/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D1F77"/>
    <w:rPr>
      <w:rFonts w:ascii="Cambria" w:hAnsi="Cambria" w:cstheme="minorHAnsi"/>
      <w:b/>
      <w:caps/>
      <w:smallCaps/>
      <w:color w:val="0070C0"/>
      <w:sz w:val="28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rPr>
      <w:rFonts w:asciiTheme="minorHAnsi" w:hAnsiTheme="minorHAnsi"/>
      <w:smallCaps w:val="0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smallCaps/>
      <w:color w:val="0070C0"/>
      <w:sz w:val="28"/>
      <w:lang w:val="sk-SK"/>
    </w:rPr>
  </w:style>
  <w:style w:type="paragraph" w:customStyle="1" w:styleId="Smlouva">
    <w:name w:val="Smlouva"/>
    <w:rsid w:val="0032039C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character" w:customStyle="1" w:styleId="Nadpis1Char">
    <w:name w:val="Nadpis 1 Char"/>
    <w:basedOn w:val="Standardnpsmoodstavce"/>
    <w:link w:val="Nadpis1"/>
    <w:rsid w:val="008A1E41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31B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1B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1B35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1B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1B35"/>
    <w:rPr>
      <w:b/>
      <w:bCs/>
      <w:sz w:val="20"/>
      <w:szCs w:val="20"/>
      <w:lang w:val="sk-SK"/>
    </w:rPr>
  </w:style>
  <w:style w:type="paragraph" w:styleId="Revize">
    <w:name w:val="Revision"/>
    <w:hidden/>
    <w:uiPriority w:val="99"/>
    <w:semiHidden/>
    <w:rsid w:val="00E1591A"/>
    <w:pPr>
      <w:spacing w:after="0" w:line="240" w:lineRule="auto"/>
    </w:pPr>
    <w:rPr>
      <w:lang w:val="sk-SK"/>
    </w:rPr>
  </w:style>
  <w:style w:type="paragraph" w:styleId="Zhlav">
    <w:name w:val="header"/>
    <w:basedOn w:val="Normln"/>
    <w:link w:val="ZhlavChar"/>
    <w:uiPriority w:val="99"/>
    <w:unhideWhenUsed/>
    <w:rsid w:val="00F15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5028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F15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5028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56D99-6686-42A5-AE60-2017F866B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B5592-0359-4F61-A874-E6A6BD53D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7ED4F-27FF-483A-8E91-154D0A008E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4</Pages>
  <Words>1500</Words>
  <Characters>8850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448</cp:revision>
  <dcterms:created xsi:type="dcterms:W3CDTF">2022-08-15T05:51:00Z</dcterms:created>
  <dcterms:modified xsi:type="dcterms:W3CDTF">2023-10-25T07:36:00Z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